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E9EB" w14:textId="77777777" w:rsidR="00EC4F28" w:rsidRPr="00700BC5" w:rsidRDefault="00EC4F28" w:rsidP="00EC4F28">
      <w:pPr>
        <w:tabs>
          <w:tab w:val="left" w:pos="567"/>
        </w:tabs>
        <w:ind w:left="5184"/>
        <w:rPr>
          <w:sz w:val="22"/>
          <w:szCs w:val="22"/>
        </w:rPr>
      </w:pPr>
      <w:r w:rsidRPr="00700BC5">
        <w:rPr>
          <w:sz w:val="22"/>
          <w:szCs w:val="22"/>
        </w:rPr>
        <w:t xml:space="preserve">Specialiųjų pirkimo sąlygų </w:t>
      </w:r>
    </w:p>
    <w:p w14:paraId="14C5A7D4" w14:textId="77777777" w:rsidR="00EC4F28" w:rsidRPr="00700BC5" w:rsidRDefault="00EC4F28" w:rsidP="00EC4F28">
      <w:pPr>
        <w:tabs>
          <w:tab w:val="left" w:pos="567"/>
        </w:tabs>
        <w:ind w:left="5184"/>
        <w:rPr>
          <w:sz w:val="22"/>
          <w:szCs w:val="22"/>
        </w:rPr>
      </w:pPr>
      <w:r w:rsidRPr="00700BC5">
        <w:rPr>
          <w:sz w:val="22"/>
          <w:szCs w:val="22"/>
        </w:rPr>
        <w:t>2 priedas „Techninė specifikacija</w:t>
      </w:r>
    </w:p>
    <w:p w14:paraId="7DC4201E" w14:textId="77777777" w:rsidR="00EC4F28" w:rsidRPr="00700BC5" w:rsidRDefault="00EC4F28" w:rsidP="00EC4F28">
      <w:pPr>
        <w:keepNext/>
        <w:rPr>
          <w:b/>
          <w:bCs/>
          <w:sz w:val="22"/>
          <w:szCs w:val="22"/>
        </w:rPr>
      </w:pPr>
    </w:p>
    <w:p w14:paraId="71A9D3CC" w14:textId="77777777" w:rsidR="00EC4F28" w:rsidRPr="00700BC5" w:rsidRDefault="00EC4F28" w:rsidP="00EC4F28">
      <w:pPr>
        <w:pStyle w:val="Heading1"/>
        <w:spacing w:beforeAutospacing="1" w:after="360" w:afterAutospacing="1" w:line="360" w:lineRule="auto"/>
        <w:jc w:val="center"/>
        <w:rPr>
          <w:sz w:val="22"/>
          <w:szCs w:val="22"/>
        </w:rPr>
      </w:pPr>
      <w:r w:rsidRPr="00700BC5">
        <w:rPr>
          <w:sz w:val="22"/>
          <w:szCs w:val="22"/>
        </w:rPr>
        <w:t>TECHNINĖ SPECIFIKACIJA</w:t>
      </w:r>
    </w:p>
    <w:p w14:paraId="32DDCF90" w14:textId="77777777" w:rsidR="00556E5B" w:rsidRDefault="00556E5B" w:rsidP="00556E5B">
      <w:pPr>
        <w:rPr>
          <w:lang w:val="en-US"/>
        </w:rPr>
      </w:pPr>
    </w:p>
    <w:p w14:paraId="512BD895" w14:textId="77777777" w:rsidR="00556E5B" w:rsidRPr="0029511D" w:rsidRDefault="00556E5B" w:rsidP="00556E5B">
      <w:pPr>
        <w:jc w:val="center"/>
        <w:rPr>
          <w:b/>
          <w:bCs/>
          <w:sz w:val="22"/>
          <w:szCs w:val="22"/>
        </w:rPr>
      </w:pPr>
      <w:r w:rsidRPr="0029511D">
        <w:rPr>
          <w:b/>
          <w:bCs/>
          <w:sz w:val="22"/>
          <w:szCs w:val="22"/>
        </w:rPr>
        <w:t>RENGINIŲ ORGANIZAVIMO PASLAUGA „SPIEČIAUS“ ERDVIŲ ATIDARYMAMS</w:t>
      </w:r>
    </w:p>
    <w:p w14:paraId="1A209A6E" w14:textId="77777777" w:rsidR="00556E5B" w:rsidRPr="0029511D" w:rsidRDefault="00556E5B" w:rsidP="00556E5B">
      <w:pPr>
        <w:rPr>
          <w:sz w:val="22"/>
          <w:szCs w:val="22"/>
        </w:rPr>
      </w:pPr>
    </w:p>
    <w:p w14:paraId="6FD140AE" w14:textId="77777777" w:rsidR="00556E5B" w:rsidRDefault="00556E5B" w:rsidP="00556E5B">
      <w:pPr>
        <w:pStyle w:val="ListParagraph"/>
        <w:numPr>
          <w:ilvl w:val="0"/>
          <w:numId w:val="7"/>
        </w:numPr>
        <w:suppressAutoHyphens w:val="0"/>
        <w:autoSpaceDN/>
        <w:spacing w:after="160" w:line="278" w:lineRule="auto"/>
        <w:jc w:val="center"/>
        <w:rPr>
          <w:b/>
          <w:bCs/>
          <w:sz w:val="22"/>
          <w:szCs w:val="22"/>
        </w:rPr>
      </w:pPr>
      <w:r w:rsidRPr="0029511D">
        <w:rPr>
          <w:b/>
          <w:bCs/>
          <w:sz w:val="22"/>
          <w:szCs w:val="22"/>
        </w:rPr>
        <w:t>PIRKIMO OBJEKTAS IR BENDRA INFORMACIJA</w:t>
      </w:r>
    </w:p>
    <w:p w14:paraId="49AB416E" w14:textId="77777777" w:rsidR="00556E5B" w:rsidRPr="0029511D" w:rsidRDefault="00556E5B" w:rsidP="00556E5B">
      <w:pPr>
        <w:pStyle w:val="ListParagraph"/>
        <w:ind w:left="1080"/>
        <w:rPr>
          <w:b/>
          <w:bCs/>
          <w:sz w:val="22"/>
          <w:szCs w:val="22"/>
        </w:rPr>
      </w:pPr>
    </w:p>
    <w:p w14:paraId="49F9FA4B" w14:textId="77777777" w:rsidR="00556E5B" w:rsidRPr="0029511D" w:rsidRDefault="00556E5B" w:rsidP="00556E5B">
      <w:pPr>
        <w:pStyle w:val="ListParagraph"/>
        <w:numPr>
          <w:ilvl w:val="0"/>
          <w:numId w:val="8"/>
        </w:numPr>
        <w:suppressAutoHyphens w:val="0"/>
        <w:autoSpaceDN/>
        <w:spacing w:after="160" w:line="278" w:lineRule="auto"/>
        <w:rPr>
          <w:sz w:val="22"/>
          <w:szCs w:val="22"/>
        </w:rPr>
      </w:pPr>
      <w:r w:rsidRPr="0029511D">
        <w:rPr>
          <w:b/>
          <w:bCs/>
          <w:sz w:val="22"/>
          <w:szCs w:val="22"/>
        </w:rPr>
        <w:t>Pirkimo objektas</w:t>
      </w:r>
      <w:r w:rsidRPr="0029511D">
        <w:rPr>
          <w:sz w:val="22"/>
          <w:szCs w:val="22"/>
        </w:rPr>
        <w:t xml:space="preserve"> – renginių organizavimo „Spiečiaus“ erdvių atidarymams paslauga (toliau – Paslaugos), kuri apima:</w:t>
      </w:r>
    </w:p>
    <w:p w14:paraId="1603E737"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„Spiečiaus“ erdvių atidarymo renginių programos išpildymą;</w:t>
      </w:r>
    </w:p>
    <w:p w14:paraId="2EC9E5E6"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renginių organizavimą ir funkcinį, techninį bei vizualinį renginių aptarnavimą;</w:t>
      </w:r>
    </w:p>
    <w:p w14:paraId="128575E2"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dalyvių pasitikimo organizavimą;</w:t>
      </w:r>
    </w:p>
    <w:p w14:paraId="250823F6"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kavos pertraukų organizavimą;</w:t>
      </w:r>
    </w:p>
    <w:p w14:paraId="44586B6F"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renginio programos techninį įgyvendinimą;</w:t>
      </w:r>
    </w:p>
    <w:p w14:paraId="0F1E5DB7"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neformalaus bendravimo ir tinklaveikos organizavimą;</w:t>
      </w:r>
    </w:p>
    <w:p w14:paraId="1AFDE789"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muzikinius pasirodymus;</w:t>
      </w:r>
    </w:p>
    <w:p w14:paraId="19A83323" w14:textId="77777777" w:rsidR="00556E5B" w:rsidRPr="0029511D"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komunikacinių ir reprezentacinių priemonių parengimą ir įgyvendinimą;</w:t>
      </w:r>
    </w:p>
    <w:p w14:paraId="64BE7A50" w14:textId="77777777" w:rsidR="00556E5B" w:rsidRDefault="00556E5B" w:rsidP="00556E5B">
      <w:pPr>
        <w:pStyle w:val="ListParagraph"/>
        <w:numPr>
          <w:ilvl w:val="1"/>
          <w:numId w:val="7"/>
        </w:numPr>
        <w:suppressAutoHyphens w:val="0"/>
        <w:autoSpaceDN/>
        <w:spacing w:after="160" w:line="278" w:lineRule="auto"/>
        <w:rPr>
          <w:sz w:val="22"/>
          <w:szCs w:val="22"/>
        </w:rPr>
      </w:pPr>
      <w:r w:rsidRPr="0029511D">
        <w:rPr>
          <w:sz w:val="22"/>
          <w:szCs w:val="22"/>
        </w:rPr>
        <w:t>renginių fotografavimą ir filmavimą bei medžiagos parengimą.</w:t>
      </w:r>
    </w:p>
    <w:p w14:paraId="7A673C88" w14:textId="77777777" w:rsidR="00556E5B" w:rsidRPr="0029511D" w:rsidRDefault="00556E5B" w:rsidP="00556E5B">
      <w:pPr>
        <w:pStyle w:val="ListParagraph"/>
        <w:ind w:left="1080"/>
        <w:rPr>
          <w:sz w:val="22"/>
          <w:szCs w:val="22"/>
        </w:rPr>
      </w:pPr>
    </w:p>
    <w:p w14:paraId="658A15B4" w14:textId="77777777" w:rsidR="00556E5B" w:rsidRPr="0029511D" w:rsidRDefault="00556E5B" w:rsidP="00556E5B">
      <w:pPr>
        <w:pStyle w:val="ListParagraph"/>
        <w:numPr>
          <w:ilvl w:val="0"/>
          <w:numId w:val="8"/>
        </w:numPr>
        <w:suppressAutoHyphens w:val="0"/>
        <w:autoSpaceDN/>
        <w:spacing w:after="160" w:line="278" w:lineRule="auto"/>
        <w:rPr>
          <w:sz w:val="22"/>
          <w:szCs w:val="22"/>
        </w:rPr>
      </w:pPr>
      <w:r w:rsidRPr="0029511D">
        <w:rPr>
          <w:b/>
          <w:bCs/>
          <w:sz w:val="22"/>
          <w:szCs w:val="22"/>
        </w:rPr>
        <w:t>Pirkimo tikslas</w:t>
      </w:r>
      <w:r w:rsidRPr="0029511D">
        <w:rPr>
          <w:sz w:val="22"/>
          <w:szCs w:val="22"/>
        </w:rPr>
        <w:t xml:space="preserve"> – suorganizuoti „Spiečiaus“ erdvių atidarymo renginius, užtikrinant reprezentatyvų, profesionalų ir sklandų renginių įgyvendinimą skirtinguose Lietuvos regionuose.</w:t>
      </w:r>
    </w:p>
    <w:p w14:paraId="7D6F9498" w14:textId="77777777" w:rsidR="00556E5B" w:rsidRPr="0029511D" w:rsidRDefault="00556E5B" w:rsidP="00556E5B">
      <w:pPr>
        <w:pStyle w:val="ListParagraph"/>
        <w:numPr>
          <w:ilvl w:val="0"/>
          <w:numId w:val="8"/>
        </w:numPr>
        <w:suppressAutoHyphens w:val="0"/>
        <w:autoSpaceDN/>
        <w:spacing w:after="160" w:line="278" w:lineRule="auto"/>
        <w:rPr>
          <w:sz w:val="22"/>
          <w:szCs w:val="22"/>
        </w:rPr>
      </w:pPr>
      <w:r w:rsidRPr="0029511D">
        <w:rPr>
          <w:b/>
          <w:bCs/>
          <w:sz w:val="22"/>
          <w:szCs w:val="22"/>
        </w:rPr>
        <w:t>Perkančioji organizacija</w:t>
      </w:r>
      <w:r w:rsidRPr="0029511D">
        <w:rPr>
          <w:sz w:val="22"/>
          <w:szCs w:val="22"/>
        </w:rPr>
        <w:t xml:space="preserve"> – VšĮ Inovacijų agentūra.</w:t>
      </w:r>
    </w:p>
    <w:p w14:paraId="3CA4953D" w14:textId="77777777" w:rsidR="00556E5B" w:rsidRPr="0029511D" w:rsidRDefault="00556E5B" w:rsidP="00556E5B">
      <w:pPr>
        <w:pStyle w:val="ListParagraph"/>
        <w:numPr>
          <w:ilvl w:val="0"/>
          <w:numId w:val="8"/>
        </w:numPr>
        <w:suppressAutoHyphens w:val="0"/>
        <w:autoSpaceDN/>
        <w:spacing w:after="160" w:line="278" w:lineRule="auto"/>
        <w:rPr>
          <w:sz w:val="22"/>
          <w:szCs w:val="22"/>
        </w:rPr>
      </w:pPr>
      <w:r w:rsidRPr="0029511D">
        <w:rPr>
          <w:b/>
          <w:bCs/>
          <w:sz w:val="22"/>
          <w:szCs w:val="22"/>
        </w:rPr>
        <w:t>Tikslinė grupė</w:t>
      </w:r>
      <w:r w:rsidRPr="0029511D">
        <w:rPr>
          <w:sz w:val="22"/>
          <w:szCs w:val="22"/>
        </w:rPr>
        <w:t xml:space="preserve"> – verslo bendruomenė, regionų verslininkai, savivaldybių ir valstybės institucijų atstovai, partneriai ir kiti suinteresuoti asmenys.</w:t>
      </w:r>
    </w:p>
    <w:p w14:paraId="10FE0F1E" w14:textId="77777777" w:rsidR="00556E5B" w:rsidRPr="0029511D" w:rsidRDefault="00556E5B" w:rsidP="00556E5B">
      <w:pPr>
        <w:rPr>
          <w:sz w:val="22"/>
          <w:szCs w:val="22"/>
        </w:rPr>
      </w:pPr>
    </w:p>
    <w:p w14:paraId="7D96B016" w14:textId="77777777" w:rsidR="00556E5B" w:rsidRDefault="00556E5B" w:rsidP="00556E5B">
      <w:pPr>
        <w:pStyle w:val="ListParagraph"/>
        <w:numPr>
          <w:ilvl w:val="0"/>
          <w:numId w:val="7"/>
        </w:numPr>
        <w:suppressAutoHyphens w:val="0"/>
        <w:autoSpaceDN/>
        <w:spacing w:after="160" w:line="278" w:lineRule="auto"/>
        <w:jc w:val="center"/>
        <w:rPr>
          <w:b/>
          <w:bCs/>
          <w:sz w:val="22"/>
          <w:szCs w:val="22"/>
        </w:rPr>
      </w:pPr>
      <w:r w:rsidRPr="00BA508D">
        <w:rPr>
          <w:b/>
          <w:bCs/>
          <w:sz w:val="22"/>
          <w:szCs w:val="22"/>
        </w:rPr>
        <w:t>REIKALAVIMAI PASLAUGOMS</w:t>
      </w:r>
    </w:p>
    <w:p w14:paraId="18EE330E" w14:textId="77777777" w:rsidR="00556E5B" w:rsidRPr="00BA508D" w:rsidRDefault="00556E5B" w:rsidP="00556E5B">
      <w:pPr>
        <w:pStyle w:val="ListParagraph"/>
        <w:ind w:left="1080"/>
        <w:rPr>
          <w:b/>
          <w:bCs/>
          <w:sz w:val="22"/>
          <w:szCs w:val="22"/>
        </w:rPr>
      </w:pPr>
    </w:p>
    <w:p w14:paraId="05296BB1" w14:textId="77777777" w:rsidR="00556E5B" w:rsidRDefault="00556E5B" w:rsidP="00556E5B">
      <w:pPr>
        <w:pStyle w:val="ListParagraph"/>
        <w:numPr>
          <w:ilvl w:val="0"/>
          <w:numId w:val="8"/>
        </w:numPr>
        <w:suppressAutoHyphens w:val="0"/>
        <w:autoSpaceDN/>
        <w:spacing w:after="160" w:line="278" w:lineRule="auto"/>
        <w:rPr>
          <w:sz w:val="22"/>
          <w:szCs w:val="22"/>
        </w:rPr>
      </w:pPr>
      <w:r w:rsidRPr="00ED4BB4">
        <w:rPr>
          <w:sz w:val="22"/>
          <w:szCs w:val="22"/>
        </w:rPr>
        <w:t xml:space="preserve">Paslaugų teikimo vieta – Lazdijai, Šakiai, Mažeikiai, Šalčininkai ir Anykščiai. </w:t>
      </w:r>
      <w:r>
        <w:rPr>
          <w:sz w:val="22"/>
          <w:szCs w:val="22"/>
        </w:rPr>
        <w:t>K</w:t>
      </w:r>
      <w:r w:rsidRPr="00ED4BB4">
        <w:rPr>
          <w:sz w:val="22"/>
          <w:szCs w:val="22"/>
        </w:rPr>
        <w:t>iekviename mieste bus organizuojamas vienas renginys, bendras renginių skaičius – 5 (penki).</w:t>
      </w:r>
    </w:p>
    <w:p w14:paraId="21152358" w14:textId="77777777" w:rsidR="00556E5B" w:rsidRPr="00C25323" w:rsidRDefault="00556E5B" w:rsidP="00556E5B">
      <w:pPr>
        <w:pStyle w:val="ListParagraph"/>
        <w:numPr>
          <w:ilvl w:val="0"/>
          <w:numId w:val="8"/>
        </w:numPr>
        <w:suppressAutoHyphens w:val="0"/>
        <w:autoSpaceDN/>
        <w:spacing w:after="160" w:line="278" w:lineRule="auto"/>
        <w:rPr>
          <w:sz w:val="22"/>
          <w:szCs w:val="22"/>
        </w:rPr>
      </w:pPr>
      <w:r w:rsidRPr="00C25323">
        <w:rPr>
          <w:sz w:val="22"/>
          <w:szCs w:val="22"/>
        </w:rPr>
        <w:t xml:space="preserve">Numatomas vieno renginio dalyvių skaičius – </w:t>
      </w:r>
      <w:r w:rsidRPr="005A0463">
        <w:rPr>
          <w:sz w:val="22"/>
          <w:szCs w:val="22"/>
        </w:rPr>
        <w:t>iki 50 dalyvių viename renginyje.</w:t>
      </w:r>
    </w:p>
    <w:p w14:paraId="42F9A9BB" w14:textId="77777777" w:rsidR="00556E5B" w:rsidRPr="00BA508D" w:rsidRDefault="00556E5B" w:rsidP="00556E5B">
      <w:pPr>
        <w:pStyle w:val="ListParagraph"/>
        <w:numPr>
          <w:ilvl w:val="0"/>
          <w:numId w:val="8"/>
        </w:numPr>
        <w:suppressAutoHyphens w:val="0"/>
        <w:autoSpaceDN/>
        <w:spacing w:after="160" w:line="278" w:lineRule="auto"/>
        <w:rPr>
          <w:sz w:val="22"/>
          <w:szCs w:val="22"/>
        </w:rPr>
      </w:pPr>
      <w:r w:rsidRPr="00C25323">
        <w:rPr>
          <w:sz w:val="22"/>
          <w:szCs w:val="22"/>
        </w:rPr>
        <w:t>Tiekėjas, teikdamas pasiūlymą, privalo įvertinti nurodytą dalyvių skaičių ir užtikrinti, kad visos paslaugos (maitinimas, aptarnavimas, techniniai sprendimai ir kiti elementai) būtų pritaikyti šiam dalyvių kiekiui.</w:t>
      </w:r>
    </w:p>
    <w:p w14:paraId="7EF13EB3" w14:textId="77777777" w:rsidR="00556E5B" w:rsidRPr="00BA508D" w:rsidRDefault="00556E5B" w:rsidP="00556E5B">
      <w:pPr>
        <w:pStyle w:val="ListParagraph"/>
        <w:numPr>
          <w:ilvl w:val="0"/>
          <w:numId w:val="8"/>
        </w:numPr>
        <w:suppressAutoHyphens w:val="0"/>
        <w:autoSpaceDN/>
        <w:spacing w:after="160" w:line="278" w:lineRule="auto"/>
        <w:rPr>
          <w:sz w:val="22"/>
          <w:szCs w:val="22"/>
        </w:rPr>
      </w:pPr>
      <w:r w:rsidRPr="00BA508D">
        <w:rPr>
          <w:sz w:val="22"/>
          <w:szCs w:val="22"/>
        </w:rPr>
        <w:t>Renginiai organizuojami perkančiosios organizacijos valdomose „Spiečiaus“ erdvėse. Tiekėjas nėra atsakingas už renginio vietos parinkimą, tačiau privalo įvertinti konkrečių erdvių ypatybes ir užtikrinti, kad jos būtų tinkamai pritaikytos renginio įgyvendinimui.</w:t>
      </w:r>
    </w:p>
    <w:p w14:paraId="07FF5C15" w14:textId="77777777" w:rsidR="00556E5B" w:rsidRDefault="00556E5B" w:rsidP="00556E5B">
      <w:pPr>
        <w:pStyle w:val="ListParagraph"/>
        <w:numPr>
          <w:ilvl w:val="0"/>
          <w:numId w:val="8"/>
        </w:numPr>
        <w:suppressAutoHyphens w:val="0"/>
        <w:autoSpaceDN/>
        <w:spacing w:after="160" w:line="278" w:lineRule="auto"/>
        <w:rPr>
          <w:sz w:val="22"/>
          <w:szCs w:val="22"/>
        </w:rPr>
      </w:pPr>
      <w:r w:rsidRPr="00287F2A">
        <w:rPr>
          <w:sz w:val="22"/>
          <w:szCs w:val="22"/>
        </w:rPr>
        <w:t>Tiekėjas privalo užtikrinti, kad kiekviename mieste organizuojamas renginys būtų įgyvendintas vienodu kokybės lygiu, nepriklausomai nuo vietos dydžio, infrastruktūros ar kitų aplinkybių.</w:t>
      </w:r>
    </w:p>
    <w:p w14:paraId="6A7C3944" w14:textId="77777777" w:rsidR="00556E5B" w:rsidRPr="000819E9" w:rsidRDefault="00556E5B" w:rsidP="00556E5B">
      <w:pPr>
        <w:pStyle w:val="ListParagraph"/>
        <w:numPr>
          <w:ilvl w:val="0"/>
          <w:numId w:val="8"/>
        </w:numPr>
        <w:suppressAutoHyphens w:val="0"/>
        <w:autoSpaceDN/>
        <w:spacing w:after="160" w:line="278" w:lineRule="auto"/>
        <w:rPr>
          <w:sz w:val="22"/>
          <w:szCs w:val="22"/>
        </w:rPr>
      </w:pPr>
      <w:r w:rsidRPr="000819E9">
        <w:rPr>
          <w:sz w:val="22"/>
          <w:szCs w:val="22"/>
        </w:rPr>
        <w:lastRenderedPageBreak/>
        <w:t>Paslaugos turi būti suteiktos 2026 m. rugsėjo– lapkričio mėnesiais. Tikslios renginių datos ir laikai derinami su perkančiąja organizacija.</w:t>
      </w:r>
    </w:p>
    <w:p w14:paraId="3AADC2EA" w14:textId="77777777" w:rsidR="00556E5B" w:rsidRPr="00E210EF" w:rsidRDefault="00556E5B" w:rsidP="00556E5B">
      <w:pPr>
        <w:pStyle w:val="ListParagraph"/>
        <w:rPr>
          <w:sz w:val="22"/>
          <w:szCs w:val="22"/>
        </w:rPr>
      </w:pPr>
    </w:p>
    <w:p w14:paraId="371B6359" w14:textId="77777777" w:rsidR="00556E5B" w:rsidRPr="0029511D" w:rsidRDefault="00556E5B" w:rsidP="00556E5B">
      <w:pPr>
        <w:rPr>
          <w:sz w:val="22"/>
          <w:szCs w:val="22"/>
        </w:rPr>
      </w:pPr>
    </w:p>
    <w:p w14:paraId="30BF2D17" w14:textId="77777777" w:rsidR="00556E5B" w:rsidRPr="008F2DF1" w:rsidRDefault="00556E5B" w:rsidP="00556E5B">
      <w:pPr>
        <w:rPr>
          <w:b/>
          <w:bCs/>
          <w:sz w:val="22"/>
          <w:szCs w:val="22"/>
        </w:rPr>
      </w:pPr>
      <w:r w:rsidRPr="008F2DF1">
        <w:rPr>
          <w:b/>
          <w:bCs/>
          <w:sz w:val="22"/>
          <w:szCs w:val="22"/>
        </w:rPr>
        <w:t>Renginio organizavimas ir erdvės paruošimas</w:t>
      </w:r>
    </w:p>
    <w:p w14:paraId="3131AA71" w14:textId="77777777" w:rsidR="00556E5B" w:rsidRPr="00E210EF" w:rsidRDefault="00556E5B" w:rsidP="00556E5B">
      <w:pPr>
        <w:pStyle w:val="ListParagraph"/>
        <w:ind w:left="1080"/>
        <w:rPr>
          <w:b/>
          <w:bCs/>
          <w:sz w:val="22"/>
          <w:szCs w:val="22"/>
        </w:rPr>
      </w:pPr>
    </w:p>
    <w:p w14:paraId="596477C8" w14:textId="77777777" w:rsidR="00556E5B" w:rsidRDefault="00556E5B" w:rsidP="00556E5B">
      <w:pPr>
        <w:pStyle w:val="ListParagraph"/>
        <w:numPr>
          <w:ilvl w:val="0"/>
          <w:numId w:val="8"/>
        </w:numPr>
        <w:suppressAutoHyphens w:val="0"/>
        <w:autoSpaceDN/>
        <w:spacing w:after="160" w:line="278" w:lineRule="auto"/>
        <w:rPr>
          <w:sz w:val="22"/>
          <w:szCs w:val="22"/>
        </w:rPr>
      </w:pPr>
      <w:r w:rsidRPr="000557A8">
        <w:rPr>
          <w:sz w:val="22"/>
          <w:szCs w:val="22"/>
        </w:rPr>
        <w:t>Tiekėjas turi užtikrinti, kad renginio erdvė būtų tinkamai paruošta renginiui ir dalyvių priėmimui.</w:t>
      </w:r>
    </w:p>
    <w:p w14:paraId="7E541F79" w14:textId="77777777" w:rsidR="00556E5B" w:rsidRPr="007B44AC" w:rsidRDefault="00556E5B" w:rsidP="00556E5B">
      <w:pPr>
        <w:pStyle w:val="ListParagraph"/>
        <w:rPr>
          <w:sz w:val="22"/>
          <w:szCs w:val="22"/>
        </w:rPr>
      </w:pPr>
    </w:p>
    <w:p w14:paraId="7C4873C4" w14:textId="77777777" w:rsidR="00556E5B" w:rsidRPr="007B44AC" w:rsidRDefault="00556E5B" w:rsidP="00556E5B">
      <w:pPr>
        <w:pStyle w:val="ListParagraph"/>
        <w:numPr>
          <w:ilvl w:val="0"/>
          <w:numId w:val="8"/>
        </w:numPr>
        <w:suppressAutoHyphens w:val="0"/>
        <w:autoSpaceDN/>
        <w:spacing w:after="160" w:line="278" w:lineRule="auto"/>
        <w:rPr>
          <w:sz w:val="22"/>
          <w:szCs w:val="22"/>
        </w:rPr>
      </w:pPr>
      <w:r w:rsidRPr="007B44AC">
        <w:rPr>
          <w:sz w:val="22"/>
          <w:szCs w:val="22"/>
        </w:rPr>
        <w:t xml:space="preserve"> Tiekėjas privalo:</w:t>
      </w:r>
    </w:p>
    <w:p w14:paraId="028E2E80" w14:textId="77777777" w:rsidR="00556E5B" w:rsidRDefault="00556E5B" w:rsidP="00556E5B">
      <w:pPr>
        <w:pStyle w:val="ListParagraph"/>
        <w:numPr>
          <w:ilvl w:val="1"/>
          <w:numId w:val="10"/>
        </w:numPr>
        <w:suppressAutoHyphens w:val="0"/>
        <w:autoSpaceDN/>
        <w:spacing w:after="160" w:line="278" w:lineRule="auto"/>
        <w:rPr>
          <w:sz w:val="22"/>
          <w:szCs w:val="22"/>
        </w:rPr>
      </w:pPr>
      <w:r w:rsidRPr="000819E9">
        <w:rPr>
          <w:sz w:val="22"/>
          <w:szCs w:val="22"/>
        </w:rPr>
        <w:t>įvertinti erdvės išplanavimą, technines galimybes ir kitus organizacinius aspektus;</w:t>
      </w:r>
    </w:p>
    <w:p w14:paraId="239AA790" w14:textId="77777777" w:rsidR="00556E5B" w:rsidRDefault="00556E5B" w:rsidP="00556E5B">
      <w:pPr>
        <w:pStyle w:val="ListParagraph"/>
        <w:numPr>
          <w:ilvl w:val="1"/>
          <w:numId w:val="10"/>
        </w:numPr>
        <w:suppressAutoHyphens w:val="0"/>
        <w:autoSpaceDN/>
        <w:spacing w:after="160" w:line="278" w:lineRule="auto"/>
        <w:rPr>
          <w:sz w:val="22"/>
          <w:szCs w:val="22"/>
        </w:rPr>
      </w:pPr>
      <w:r w:rsidRPr="000819E9">
        <w:rPr>
          <w:sz w:val="22"/>
          <w:szCs w:val="22"/>
        </w:rPr>
        <w:t>suplanuoti funkcines zonas (svečių pasitikimo, oficialios dalies, kavos pertraukos ir tinklaveikos);</w:t>
      </w:r>
    </w:p>
    <w:p w14:paraId="7F1B0897" w14:textId="77777777" w:rsidR="00556E5B" w:rsidRDefault="00556E5B" w:rsidP="00556E5B">
      <w:pPr>
        <w:pStyle w:val="ListParagraph"/>
        <w:numPr>
          <w:ilvl w:val="1"/>
          <w:numId w:val="10"/>
        </w:numPr>
        <w:suppressAutoHyphens w:val="0"/>
        <w:autoSpaceDN/>
        <w:spacing w:after="160" w:line="278" w:lineRule="auto"/>
        <w:rPr>
          <w:sz w:val="22"/>
          <w:szCs w:val="22"/>
        </w:rPr>
      </w:pPr>
      <w:r w:rsidRPr="000819E9">
        <w:rPr>
          <w:sz w:val="22"/>
          <w:szCs w:val="22"/>
        </w:rPr>
        <w:t>užtikrinti patogų dalyvių judėjimą ir aiškų erdvės naudojimą</w:t>
      </w:r>
      <w:r>
        <w:rPr>
          <w:sz w:val="22"/>
          <w:szCs w:val="22"/>
        </w:rPr>
        <w:t>;</w:t>
      </w:r>
    </w:p>
    <w:p w14:paraId="4B25926C" w14:textId="77777777" w:rsidR="00556E5B" w:rsidRDefault="00556E5B" w:rsidP="00556E5B">
      <w:pPr>
        <w:pStyle w:val="ListParagraph"/>
        <w:numPr>
          <w:ilvl w:val="1"/>
          <w:numId w:val="10"/>
        </w:numPr>
        <w:suppressAutoHyphens w:val="0"/>
        <w:autoSpaceDN/>
        <w:spacing w:after="160" w:line="278" w:lineRule="auto"/>
        <w:rPr>
          <w:sz w:val="22"/>
          <w:szCs w:val="22"/>
        </w:rPr>
      </w:pPr>
      <w:r w:rsidRPr="000819E9">
        <w:rPr>
          <w:sz w:val="22"/>
          <w:szCs w:val="22"/>
        </w:rPr>
        <w:t>pasirūpinti erdvės estetišku išpildymu, užtikrinant reprezentatyvų renginio vaizdą;</w:t>
      </w:r>
    </w:p>
    <w:p w14:paraId="7B6F25F4" w14:textId="77777777" w:rsidR="00556E5B" w:rsidRDefault="00556E5B" w:rsidP="00556E5B">
      <w:pPr>
        <w:pStyle w:val="ListParagraph"/>
        <w:numPr>
          <w:ilvl w:val="1"/>
          <w:numId w:val="10"/>
        </w:numPr>
        <w:suppressAutoHyphens w:val="0"/>
        <w:autoSpaceDN/>
        <w:spacing w:after="160" w:line="278" w:lineRule="auto"/>
        <w:rPr>
          <w:sz w:val="22"/>
          <w:szCs w:val="22"/>
        </w:rPr>
      </w:pPr>
      <w:r w:rsidRPr="00353552">
        <w:rPr>
          <w:sz w:val="22"/>
          <w:szCs w:val="22"/>
        </w:rPr>
        <w:t>integruoti komunikacines ir vizualines priemones į bendrą erdvės stilistiką</w:t>
      </w:r>
      <w:r>
        <w:rPr>
          <w:sz w:val="22"/>
          <w:szCs w:val="22"/>
        </w:rPr>
        <w:t>;</w:t>
      </w:r>
    </w:p>
    <w:p w14:paraId="720FF0FB" w14:textId="77777777" w:rsidR="00556E5B" w:rsidRPr="00A82F53" w:rsidRDefault="00556E5B" w:rsidP="00556E5B">
      <w:pPr>
        <w:pStyle w:val="ListParagraph"/>
        <w:numPr>
          <w:ilvl w:val="1"/>
          <w:numId w:val="10"/>
        </w:numPr>
        <w:suppressAutoHyphens w:val="0"/>
        <w:autoSpaceDN/>
        <w:spacing w:after="160" w:line="278" w:lineRule="auto"/>
        <w:rPr>
          <w:sz w:val="22"/>
          <w:szCs w:val="22"/>
        </w:rPr>
      </w:pPr>
      <w:r w:rsidRPr="00353552">
        <w:rPr>
          <w:sz w:val="22"/>
          <w:szCs w:val="22"/>
        </w:rPr>
        <w:t>Renginio erdvė turi būti pilnai paruošta ne vėliau kaip 1 val. iki renginio pradžios.</w:t>
      </w:r>
    </w:p>
    <w:p w14:paraId="689CCA63" w14:textId="77777777" w:rsidR="00556E5B" w:rsidRPr="00A82F53" w:rsidRDefault="00556E5B" w:rsidP="00556E5B">
      <w:pPr>
        <w:rPr>
          <w:b/>
          <w:bCs/>
          <w:sz w:val="22"/>
          <w:szCs w:val="22"/>
        </w:rPr>
      </w:pPr>
      <w:r w:rsidRPr="00A82F53">
        <w:rPr>
          <w:b/>
          <w:bCs/>
          <w:sz w:val="22"/>
          <w:szCs w:val="22"/>
        </w:rPr>
        <w:t>Renginio programa ir trukmė</w:t>
      </w:r>
    </w:p>
    <w:p w14:paraId="620D25E2" w14:textId="77777777" w:rsidR="00556E5B" w:rsidRPr="00092A68" w:rsidRDefault="00556E5B" w:rsidP="00556E5B">
      <w:pPr>
        <w:pStyle w:val="ListParagraph"/>
        <w:numPr>
          <w:ilvl w:val="0"/>
          <w:numId w:val="8"/>
        </w:numPr>
        <w:suppressAutoHyphens w:val="0"/>
        <w:autoSpaceDN/>
        <w:spacing w:after="160" w:line="278" w:lineRule="auto"/>
        <w:rPr>
          <w:sz w:val="22"/>
          <w:szCs w:val="22"/>
        </w:rPr>
      </w:pPr>
      <w:r>
        <w:rPr>
          <w:sz w:val="22"/>
          <w:szCs w:val="22"/>
        </w:rPr>
        <w:t xml:space="preserve"> </w:t>
      </w:r>
      <w:r w:rsidRPr="00092A68">
        <w:rPr>
          <w:sz w:val="22"/>
          <w:szCs w:val="22"/>
        </w:rPr>
        <w:t>Renginys turi būti organizuojamas kaip trumpas, koncentruotas ir dinamiškas atidarymo renginys.</w:t>
      </w:r>
    </w:p>
    <w:p w14:paraId="2D733ADA" w14:textId="77777777" w:rsidR="00556E5B" w:rsidRPr="007C661D" w:rsidRDefault="00556E5B" w:rsidP="00556E5B">
      <w:pPr>
        <w:pStyle w:val="ListParagraph"/>
        <w:numPr>
          <w:ilvl w:val="0"/>
          <w:numId w:val="8"/>
        </w:numPr>
        <w:suppressAutoHyphens w:val="0"/>
        <w:autoSpaceDN/>
        <w:spacing w:after="160" w:line="278" w:lineRule="auto"/>
        <w:rPr>
          <w:sz w:val="22"/>
          <w:szCs w:val="22"/>
        </w:rPr>
      </w:pPr>
      <w:r w:rsidRPr="007C661D">
        <w:rPr>
          <w:sz w:val="22"/>
          <w:szCs w:val="22"/>
        </w:rPr>
        <w:t xml:space="preserve"> Numatoma vieno renginio trukmė – apie 1,5–2 val. (neįskaitant pasirengimo renginiui laiko).</w:t>
      </w:r>
    </w:p>
    <w:p w14:paraId="38A57851" w14:textId="77777777" w:rsidR="00556E5B" w:rsidRPr="007623FA" w:rsidRDefault="00556E5B" w:rsidP="00556E5B">
      <w:pPr>
        <w:pStyle w:val="ListParagraph"/>
        <w:numPr>
          <w:ilvl w:val="0"/>
          <w:numId w:val="8"/>
        </w:numPr>
        <w:suppressAutoHyphens w:val="0"/>
        <w:autoSpaceDN/>
        <w:spacing w:after="160" w:line="278" w:lineRule="auto"/>
        <w:rPr>
          <w:sz w:val="22"/>
          <w:szCs w:val="22"/>
        </w:rPr>
      </w:pPr>
      <w:r>
        <w:rPr>
          <w:sz w:val="22"/>
          <w:szCs w:val="22"/>
        </w:rPr>
        <w:t xml:space="preserve"> </w:t>
      </w:r>
      <w:r w:rsidRPr="007623FA">
        <w:rPr>
          <w:sz w:val="22"/>
          <w:szCs w:val="22"/>
        </w:rPr>
        <w:t>Renginio metu turi būti užtikrintos šios programos dalys:</w:t>
      </w:r>
    </w:p>
    <w:p w14:paraId="3F057AF7" w14:textId="77777777" w:rsidR="00556E5B" w:rsidRPr="007623FA" w:rsidRDefault="00556E5B" w:rsidP="00556E5B">
      <w:pPr>
        <w:pStyle w:val="ListParagraph"/>
        <w:numPr>
          <w:ilvl w:val="1"/>
          <w:numId w:val="8"/>
        </w:numPr>
        <w:suppressAutoHyphens w:val="0"/>
        <w:autoSpaceDN/>
        <w:spacing w:after="160" w:line="278" w:lineRule="auto"/>
        <w:rPr>
          <w:sz w:val="22"/>
          <w:szCs w:val="22"/>
        </w:rPr>
      </w:pPr>
      <w:r>
        <w:rPr>
          <w:sz w:val="22"/>
          <w:szCs w:val="22"/>
        </w:rPr>
        <w:t>s</w:t>
      </w:r>
      <w:r w:rsidRPr="007623FA">
        <w:rPr>
          <w:sz w:val="22"/>
          <w:szCs w:val="22"/>
        </w:rPr>
        <w:t>večių pasitikimas, kurio metu vyksta dalyvių atvykimas ir neformalus bendravimas, lydimas gyvos muzikos fono.</w:t>
      </w:r>
    </w:p>
    <w:p w14:paraId="504B30C5" w14:textId="77777777" w:rsidR="00556E5B" w:rsidRPr="00B91284" w:rsidRDefault="00556E5B" w:rsidP="00556E5B">
      <w:pPr>
        <w:pStyle w:val="ListParagraph"/>
        <w:numPr>
          <w:ilvl w:val="1"/>
          <w:numId w:val="8"/>
        </w:numPr>
        <w:suppressAutoHyphens w:val="0"/>
        <w:autoSpaceDN/>
        <w:spacing w:after="160" w:line="278" w:lineRule="auto"/>
        <w:rPr>
          <w:sz w:val="22"/>
          <w:szCs w:val="22"/>
        </w:rPr>
      </w:pPr>
      <w:r>
        <w:rPr>
          <w:sz w:val="22"/>
          <w:szCs w:val="22"/>
        </w:rPr>
        <w:t>o</w:t>
      </w:r>
      <w:r w:rsidRPr="00B91284">
        <w:rPr>
          <w:sz w:val="22"/>
          <w:szCs w:val="22"/>
        </w:rPr>
        <w:t xml:space="preserve">ficiali renginio dalis, kurios metu sakomos sveikinimo kalbos ir pristatoma sėkmės istorija. </w:t>
      </w:r>
    </w:p>
    <w:p w14:paraId="6F9AC3A4" w14:textId="77777777" w:rsidR="00556E5B" w:rsidRPr="003273A2" w:rsidRDefault="00556E5B" w:rsidP="00556E5B">
      <w:pPr>
        <w:pStyle w:val="ListParagraph"/>
        <w:numPr>
          <w:ilvl w:val="1"/>
          <w:numId w:val="8"/>
        </w:numPr>
        <w:suppressAutoHyphens w:val="0"/>
        <w:autoSpaceDN/>
        <w:spacing w:after="160" w:line="278" w:lineRule="auto"/>
        <w:rPr>
          <w:sz w:val="22"/>
          <w:szCs w:val="22"/>
        </w:rPr>
      </w:pPr>
      <w:r>
        <w:rPr>
          <w:sz w:val="22"/>
          <w:szCs w:val="22"/>
        </w:rPr>
        <w:t>s</w:t>
      </w:r>
      <w:r w:rsidRPr="003273A2">
        <w:rPr>
          <w:sz w:val="22"/>
          <w:szCs w:val="22"/>
        </w:rPr>
        <w:t>imbolinis atidarymas – juostelės kirpimo ceremonija, kuri turi būti organizuota iš anksto numatytoje vietoje, užtikrinant sklandžią eigą ir tinkamas sąlygas fotografavimui</w:t>
      </w:r>
      <w:r>
        <w:rPr>
          <w:sz w:val="22"/>
          <w:szCs w:val="22"/>
        </w:rPr>
        <w:t xml:space="preserve"> bei filmavimui</w:t>
      </w:r>
      <w:r w:rsidRPr="003273A2">
        <w:rPr>
          <w:sz w:val="22"/>
          <w:szCs w:val="22"/>
        </w:rPr>
        <w:t>.</w:t>
      </w:r>
      <w:r>
        <w:rPr>
          <w:sz w:val="22"/>
          <w:szCs w:val="22"/>
        </w:rPr>
        <w:t xml:space="preserve"> Reikiamomis priemonėmis (juostelė, žirklės) pasirūpina tiekėjas.</w:t>
      </w:r>
    </w:p>
    <w:p w14:paraId="1F504EC2" w14:textId="77777777" w:rsidR="00556E5B" w:rsidRDefault="00556E5B" w:rsidP="00556E5B">
      <w:pPr>
        <w:pStyle w:val="ListParagraph"/>
        <w:numPr>
          <w:ilvl w:val="1"/>
          <w:numId w:val="8"/>
        </w:numPr>
        <w:suppressAutoHyphens w:val="0"/>
        <w:autoSpaceDN/>
        <w:spacing w:after="160" w:line="278" w:lineRule="auto"/>
        <w:rPr>
          <w:sz w:val="22"/>
          <w:szCs w:val="22"/>
        </w:rPr>
      </w:pPr>
      <w:r>
        <w:rPr>
          <w:sz w:val="22"/>
          <w:szCs w:val="22"/>
        </w:rPr>
        <w:t>n</w:t>
      </w:r>
      <w:r w:rsidRPr="0033570F">
        <w:rPr>
          <w:sz w:val="22"/>
          <w:szCs w:val="22"/>
        </w:rPr>
        <w:t>eformalaus bendravimo ir tinklaveikos dalis, kurios metu vyksta kavos pertrauka.</w:t>
      </w:r>
    </w:p>
    <w:p w14:paraId="66EA3CC5" w14:textId="77777777" w:rsidR="00556E5B" w:rsidRPr="0033570F" w:rsidRDefault="00556E5B" w:rsidP="00556E5B">
      <w:pPr>
        <w:pStyle w:val="ListParagraph"/>
        <w:ind w:left="1004"/>
        <w:rPr>
          <w:sz w:val="22"/>
          <w:szCs w:val="22"/>
        </w:rPr>
      </w:pPr>
    </w:p>
    <w:p w14:paraId="432A38AB" w14:textId="77777777" w:rsidR="00556E5B" w:rsidRDefault="00556E5B" w:rsidP="00556E5B">
      <w:pPr>
        <w:pStyle w:val="ListParagraph"/>
        <w:numPr>
          <w:ilvl w:val="0"/>
          <w:numId w:val="8"/>
        </w:numPr>
        <w:suppressAutoHyphens w:val="0"/>
        <w:autoSpaceDN/>
        <w:spacing w:after="160" w:line="278" w:lineRule="auto"/>
        <w:rPr>
          <w:sz w:val="22"/>
          <w:szCs w:val="22"/>
        </w:rPr>
      </w:pPr>
      <w:r>
        <w:rPr>
          <w:sz w:val="22"/>
          <w:szCs w:val="22"/>
        </w:rPr>
        <w:t xml:space="preserve"> </w:t>
      </w:r>
      <w:r w:rsidRPr="006F514D">
        <w:rPr>
          <w:sz w:val="22"/>
          <w:szCs w:val="22"/>
        </w:rPr>
        <w:t>Tiekėjas turi užtikrinti, kad visos programos dalys vyktų sklandžiai, be</w:t>
      </w:r>
      <w:r>
        <w:rPr>
          <w:sz w:val="22"/>
          <w:szCs w:val="22"/>
        </w:rPr>
        <w:t xml:space="preserve"> </w:t>
      </w:r>
      <w:r w:rsidRPr="006F514D">
        <w:rPr>
          <w:sz w:val="22"/>
          <w:szCs w:val="22"/>
        </w:rPr>
        <w:t>techninių trikdžių ar nepagrįstų pertraukų.</w:t>
      </w:r>
    </w:p>
    <w:p w14:paraId="45CCCF90" w14:textId="77777777" w:rsidR="00556E5B" w:rsidRPr="0076126E" w:rsidRDefault="00556E5B" w:rsidP="00556E5B">
      <w:pPr>
        <w:rPr>
          <w:b/>
          <w:bCs/>
          <w:sz w:val="22"/>
          <w:szCs w:val="22"/>
        </w:rPr>
      </w:pPr>
      <w:r w:rsidRPr="00E46B1B">
        <w:rPr>
          <w:b/>
          <w:bCs/>
          <w:sz w:val="22"/>
          <w:szCs w:val="22"/>
        </w:rPr>
        <w:t>Techninis aptarnavima</w:t>
      </w:r>
      <w:r>
        <w:rPr>
          <w:b/>
          <w:bCs/>
          <w:sz w:val="22"/>
          <w:szCs w:val="22"/>
        </w:rPr>
        <w:t>s</w:t>
      </w:r>
    </w:p>
    <w:p w14:paraId="5D43A02D" w14:textId="77777777" w:rsidR="00556E5B" w:rsidRPr="007656BF" w:rsidRDefault="00556E5B" w:rsidP="00556E5B">
      <w:pPr>
        <w:pStyle w:val="ListParagraph"/>
        <w:numPr>
          <w:ilvl w:val="0"/>
          <w:numId w:val="8"/>
        </w:numPr>
        <w:suppressAutoHyphens w:val="0"/>
        <w:autoSpaceDN/>
        <w:spacing w:after="160" w:line="278" w:lineRule="auto"/>
        <w:rPr>
          <w:sz w:val="22"/>
          <w:szCs w:val="22"/>
        </w:rPr>
      </w:pPr>
      <w:r w:rsidRPr="007656BF">
        <w:rPr>
          <w:sz w:val="22"/>
          <w:szCs w:val="22"/>
        </w:rPr>
        <w:t xml:space="preserve"> Tiekėjas turi užtikrinti kokybišką techninį renginio aptarnavimą.</w:t>
      </w:r>
    </w:p>
    <w:p w14:paraId="0664C886" w14:textId="77777777" w:rsidR="00556E5B" w:rsidRPr="007656BF" w:rsidRDefault="00556E5B" w:rsidP="00556E5B">
      <w:pPr>
        <w:pStyle w:val="ListParagraph"/>
        <w:numPr>
          <w:ilvl w:val="0"/>
          <w:numId w:val="8"/>
        </w:numPr>
        <w:suppressAutoHyphens w:val="0"/>
        <w:autoSpaceDN/>
        <w:spacing w:after="160" w:line="278" w:lineRule="auto"/>
        <w:rPr>
          <w:sz w:val="22"/>
          <w:szCs w:val="22"/>
        </w:rPr>
      </w:pPr>
      <w:r w:rsidRPr="007656BF">
        <w:rPr>
          <w:sz w:val="22"/>
          <w:szCs w:val="22"/>
        </w:rPr>
        <w:t xml:space="preserve"> Tiekėjas privalo:</w:t>
      </w:r>
    </w:p>
    <w:p w14:paraId="636D7EEA"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 xml:space="preserve">pasirūpinti profesionalia garso sistema, pritaikyta konkrečiai erdvei. Sistema turėtų susidaryti iš 2 </w:t>
      </w:r>
      <w:proofErr w:type="spellStart"/>
      <w:r w:rsidRPr="007656BF">
        <w:rPr>
          <w:sz w:val="22"/>
          <w:szCs w:val="22"/>
        </w:rPr>
        <w:t>žemadažnių</w:t>
      </w:r>
      <w:proofErr w:type="spellEnd"/>
      <w:r w:rsidRPr="007656BF">
        <w:rPr>
          <w:sz w:val="22"/>
          <w:szCs w:val="22"/>
        </w:rPr>
        <w:t xml:space="preserve"> kolonėlių (18 colių) ir 2 </w:t>
      </w:r>
      <w:proofErr w:type="spellStart"/>
      <w:r w:rsidRPr="007656BF">
        <w:rPr>
          <w:sz w:val="22"/>
          <w:szCs w:val="22"/>
        </w:rPr>
        <w:t>aukštadažnių</w:t>
      </w:r>
      <w:proofErr w:type="spellEnd"/>
      <w:r w:rsidRPr="007656BF">
        <w:rPr>
          <w:sz w:val="22"/>
          <w:szCs w:val="22"/>
        </w:rPr>
        <w:t xml:space="preserve"> kolonėlių (ne mažiau nei 12 colių). Naudojama sistema privalo būti profesionali (ne mažesnės klasės nei RCF, JBL, EV ir pan.);</w:t>
      </w:r>
    </w:p>
    <w:p w14:paraId="7AAAC6B9"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lastRenderedPageBreak/>
        <w:t>pasirūpinti foniniu renginio erdvės apšvietimu, įrengiant ne mažiau kaip 12 LED tipo šviesos įrenginių (lazdų), montuojamų ant stovų arba integruojamų prie sienų, taip pat ne mažiau kaip 6 „WASH“ tipo apšvietimo įrenginius;</w:t>
      </w:r>
    </w:p>
    <w:p w14:paraId="0496A0BF"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užtikrinti apšvietimo valdymo pulto parengimą bei apšvietimo scenarijų programavimą;</w:t>
      </w:r>
    </w:p>
    <w:p w14:paraId="21A1647A"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 xml:space="preserve">užtikrinti ne mažiau kaip 2 belaidžius mikrofonus, ne žemesnės nei </w:t>
      </w:r>
      <w:proofErr w:type="spellStart"/>
      <w:r w:rsidRPr="007656BF">
        <w:rPr>
          <w:sz w:val="22"/>
          <w:szCs w:val="22"/>
        </w:rPr>
        <w:t>Shure</w:t>
      </w:r>
      <w:proofErr w:type="spellEnd"/>
      <w:r w:rsidRPr="007656BF">
        <w:rPr>
          <w:sz w:val="22"/>
          <w:szCs w:val="22"/>
        </w:rPr>
        <w:t xml:space="preserve"> QLXD klasės;</w:t>
      </w:r>
    </w:p>
    <w:p w14:paraId="479872CA"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esant poreikiui, pasirūpinti vaizdo rodymo įranga (projektorius arba televizorius). Projektorius ne žemesnės nei 1980x1200 rezoliucijos, televizorius ne mažesnis nei 52 colių;</w:t>
      </w:r>
    </w:p>
    <w:p w14:paraId="3E787A63"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užtikrinti visos įrangos montavimą ir testavimą prieš renginį ir demontavimą po renginio;</w:t>
      </w:r>
    </w:p>
    <w:p w14:paraId="2EFBFAFD" w14:textId="77777777" w:rsidR="00556E5B" w:rsidRPr="007656BF" w:rsidRDefault="00556E5B" w:rsidP="00556E5B">
      <w:pPr>
        <w:pStyle w:val="ListParagraph"/>
        <w:numPr>
          <w:ilvl w:val="1"/>
          <w:numId w:val="11"/>
        </w:numPr>
        <w:suppressAutoHyphens w:val="0"/>
        <w:autoSpaceDN/>
        <w:spacing w:after="160" w:line="278" w:lineRule="auto"/>
        <w:rPr>
          <w:sz w:val="22"/>
          <w:szCs w:val="22"/>
        </w:rPr>
      </w:pPr>
      <w:r w:rsidRPr="007656BF">
        <w:rPr>
          <w:sz w:val="22"/>
          <w:szCs w:val="22"/>
        </w:rPr>
        <w:t xml:space="preserve">užtikrinti </w:t>
      </w:r>
      <w:proofErr w:type="spellStart"/>
      <w:r w:rsidRPr="007656BF">
        <w:rPr>
          <w:sz w:val="22"/>
          <w:szCs w:val="22"/>
        </w:rPr>
        <w:t>kompetetingo</w:t>
      </w:r>
      <w:proofErr w:type="spellEnd"/>
      <w:r w:rsidRPr="007656BF">
        <w:rPr>
          <w:sz w:val="22"/>
          <w:szCs w:val="22"/>
        </w:rPr>
        <w:t xml:space="preserve"> techninio personalo (</w:t>
      </w:r>
      <w:proofErr w:type="spellStart"/>
      <w:r w:rsidRPr="007656BF">
        <w:rPr>
          <w:sz w:val="22"/>
          <w:szCs w:val="22"/>
        </w:rPr>
        <w:t>garsistas</w:t>
      </w:r>
      <w:proofErr w:type="spellEnd"/>
      <w:r w:rsidRPr="007656BF">
        <w:rPr>
          <w:sz w:val="22"/>
          <w:szCs w:val="22"/>
        </w:rPr>
        <w:t xml:space="preserve">, </w:t>
      </w:r>
      <w:proofErr w:type="spellStart"/>
      <w:r w:rsidRPr="007656BF">
        <w:rPr>
          <w:sz w:val="22"/>
          <w:szCs w:val="22"/>
        </w:rPr>
        <w:t>apšvietėjas</w:t>
      </w:r>
      <w:proofErr w:type="spellEnd"/>
      <w:r w:rsidRPr="007656BF">
        <w:rPr>
          <w:sz w:val="22"/>
          <w:szCs w:val="22"/>
        </w:rPr>
        <w:t>) buvimą renginio metu;</w:t>
      </w:r>
    </w:p>
    <w:p w14:paraId="13D87948" w14:textId="77777777" w:rsidR="00556E5B" w:rsidRPr="00BF550A" w:rsidRDefault="00556E5B" w:rsidP="00556E5B">
      <w:pPr>
        <w:pStyle w:val="ListParagraph"/>
        <w:ind w:left="1080"/>
        <w:rPr>
          <w:sz w:val="22"/>
          <w:szCs w:val="22"/>
        </w:rPr>
      </w:pPr>
    </w:p>
    <w:p w14:paraId="72B16990" w14:textId="77777777" w:rsidR="00556E5B" w:rsidRPr="00E46B1B" w:rsidRDefault="00556E5B" w:rsidP="00556E5B">
      <w:pPr>
        <w:pStyle w:val="ListParagraph"/>
        <w:numPr>
          <w:ilvl w:val="0"/>
          <w:numId w:val="9"/>
        </w:numPr>
        <w:suppressAutoHyphens w:val="0"/>
        <w:autoSpaceDN/>
        <w:spacing w:after="160" w:line="278" w:lineRule="auto"/>
        <w:rPr>
          <w:sz w:val="22"/>
          <w:szCs w:val="22"/>
        </w:rPr>
      </w:pPr>
      <w:r w:rsidRPr="00BF550A">
        <w:rPr>
          <w:sz w:val="22"/>
          <w:szCs w:val="22"/>
        </w:rPr>
        <w:t>Tiekėjas atsakingas už sklandų techninės įrangos veikimą viso renginio metu.</w:t>
      </w:r>
    </w:p>
    <w:p w14:paraId="1B2BB22D" w14:textId="77777777" w:rsidR="00556E5B" w:rsidRPr="0076126E" w:rsidRDefault="00556E5B" w:rsidP="00556E5B">
      <w:pPr>
        <w:rPr>
          <w:b/>
          <w:bCs/>
          <w:sz w:val="22"/>
          <w:szCs w:val="22"/>
        </w:rPr>
      </w:pPr>
      <w:r w:rsidRPr="00E46B1B">
        <w:rPr>
          <w:b/>
          <w:bCs/>
          <w:sz w:val="22"/>
          <w:szCs w:val="22"/>
        </w:rPr>
        <w:t>Muzikinė dali</w:t>
      </w:r>
      <w:r>
        <w:rPr>
          <w:b/>
          <w:bCs/>
          <w:sz w:val="22"/>
          <w:szCs w:val="22"/>
        </w:rPr>
        <w:t>s</w:t>
      </w:r>
    </w:p>
    <w:p w14:paraId="765F1B5F" w14:textId="77777777" w:rsidR="00556E5B" w:rsidRPr="00A3119E" w:rsidRDefault="00556E5B" w:rsidP="00556E5B">
      <w:pPr>
        <w:pStyle w:val="ListParagraph"/>
        <w:numPr>
          <w:ilvl w:val="0"/>
          <w:numId w:val="9"/>
        </w:numPr>
        <w:suppressAutoHyphens w:val="0"/>
        <w:autoSpaceDN/>
        <w:spacing w:after="160" w:line="278" w:lineRule="auto"/>
        <w:rPr>
          <w:sz w:val="22"/>
          <w:szCs w:val="22"/>
        </w:rPr>
      </w:pPr>
      <w:r w:rsidRPr="00A3119E">
        <w:rPr>
          <w:sz w:val="22"/>
          <w:szCs w:val="22"/>
        </w:rPr>
        <w:t xml:space="preserve">Tiekėjas turi užtikrinti </w:t>
      </w:r>
      <w:r>
        <w:rPr>
          <w:sz w:val="22"/>
          <w:szCs w:val="22"/>
        </w:rPr>
        <w:t xml:space="preserve">kokybišką </w:t>
      </w:r>
      <w:r w:rsidRPr="00A3119E">
        <w:rPr>
          <w:sz w:val="22"/>
          <w:szCs w:val="22"/>
        </w:rPr>
        <w:t>muzikinį renginio išpildymą.</w:t>
      </w:r>
    </w:p>
    <w:p w14:paraId="39AA001A" w14:textId="77777777" w:rsidR="00556E5B" w:rsidRPr="00A3119E" w:rsidRDefault="00556E5B" w:rsidP="00556E5B">
      <w:pPr>
        <w:pStyle w:val="ListParagraph"/>
        <w:numPr>
          <w:ilvl w:val="0"/>
          <w:numId w:val="9"/>
        </w:numPr>
        <w:suppressAutoHyphens w:val="0"/>
        <w:autoSpaceDN/>
        <w:spacing w:after="160" w:line="278" w:lineRule="auto"/>
        <w:rPr>
          <w:sz w:val="22"/>
          <w:szCs w:val="22"/>
        </w:rPr>
      </w:pPr>
      <w:r w:rsidRPr="00A3119E">
        <w:rPr>
          <w:sz w:val="22"/>
          <w:szCs w:val="22"/>
        </w:rPr>
        <w:t>Turi būti užtikrintas gyvos muzikos fonas svečių pasitikimo metu, atliekamas profesionalaus muzikanto (pvz., saksofonininko, smuikininko ar pan.).</w:t>
      </w:r>
    </w:p>
    <w:p w14:paraId="49D2B133" w14:textId="77777777" w:rsidR="00556E5B" w:rsidRPr="00D72AB5" w:rsidRDefault="00556E5B" w:rsidP="00556E5B">
      <w:pPr>
        <w:pStyle w:val="ListParagraph"/>
        <w:numPr>
          <w:ilvl w:val="0"/>
          <w:numId w:val="9"/>
        </w:numPr>
        <w:suppressAutoHyphens w:val="0"/>
        <w:autoSpaceDN/>
        <w:spacing w:after="160" w:line="278" w:lineRule="auto"/>
        <w:rPr>
          <w:sz w:val="22"/>
          <w:szCs w:val="22"/>
        </w:rPr>
      </w:pPr>
      <w:r w:rsidRPr="00D72AB5">
        <w:rPr>
          <w:sz w:val="22"/>
          <w:szCs w:val="22"/>
        </w:rPr>
        <w:t>Renginio pradžioje tiekėjas turi užtikrinti gyvą muzikinį pasirodymą (apie</w:t>
      </w:r>
      <w:r>
        <w:rPr>
          <w:sz w:val="22"/>
          <w:szCs w:val="22"/>
        </w:rPr>
        <w:t xml:space="preserve"> 10</w:t>
      </w:r>
      <w:r w:rsidRPr="00D72AB5">
        <w:rPr>
          <w:sz w:val="22"/>
          <w:szCs w:val="22"/>
        </w:rPr>
        <w:t xml:space="preserve"> min.), kuris sukurtų iškilmingą renginio pradžios atmosferą.</w:t>
      </w:r>
    </w:p>
    <w:p w14:paraId="32E4BD81" w14:textId="77777777" w:rsidR="00556E5B" w:rsidRPr="0076126E" w:rsidRDefault="00556E5B" w:rsidP="00556E5B">
      <w:pPr>
        <w:rPr>
          <w:b/>
          <w:bCs/>
          <w:sz w:val="22"/>
          <w:szCs w:val="22"/>
        </w:rPr>
      </w:pPr>
      <w:r w:rsidRPr="0076126E">
        <w:rPr>
          <w:b/>
          <w:bCs/>
          <w:sz w:val="22"/>
          <w:szCs w:val="22"/>
        </w:rPr>
        <w:t>Maitinimo organizavimas</w:t>
      </w:r>
    </w:p>
    <w:p w14:paraId="0C46DEC0" w14:textId="77777777" w:rsidR="00556E5B" w:rsidRPr="00D72AB5" w:rsidRDefault="00556E5B" w:rsidP="00556E5B">
      <w:pPr>
        <w:pStyle w:val="ListParagraph"/>
        <w:numPr>
          <w:ilvl w:val="0"/>
          <w:numId w:val="9"/>
        </w:numPr>
        <w:suppressAutoHyphens w:val="0"/>
        <w:autoSpaceDN/>
        <w:spacing w:after="160" w:line="278" w:lineRule="auto"/>
        <w:rPr>
          <w:sz w:val="22"/>
          <w:szCs w:val="22"/>
        </w:rPr>
      </w:pPr>
      <w:r w:rsidRPr="00CC3150">
        <w:rPr>
          <w:sz w:val="22"/>
          <w:szCs w:val="22"/>
        </w:rPr>
        <w:t>Tiekėjas privalo užtikrinti aukštos kokybės kavos pertraukos organizavimą.</w:t>
      </w:r>
    </w:p>
    <w:p w14:paraId="15DC19E9" w14:textId="77777777" w:rsidR="00556E5B" w:rsidRPr="00D72AB5" w:rsidRDefault="00556E5B" w:rsidP="00556E5B">
      <w:pPr>
        <w:pStyle w:val="ListParagraph"/>
        <w:numPr>
          <w:ilvl w:val="0"/>
          <w:numId w:val="9"/>
        </w:numPr>
        <w:suppressAutoHyphens w:val="0"/>
        <w:autoSpaceDN/>
        <w:spacing w:after="160" w:line="278" w:lineRule="auto"/>
        <w:rPr>
          <w:sz w:val="22"/>
          <w:szCs w:val="22"/>
        </w:rPr>
      </w:pPr>
      <w:r w:rsidRPr="00D72AB5">
        <w:rPr>
          <w:sz w:val="22"/>
          <w:szCs w:val="22"/>
        </w:rPr>
        <w:t>Kavos pertraukos metu turi būti patiekta:</w:t>
      </w:r>
    </w:p>
    <w:p w14:paraId="37DAAEED" w14:textId="77777777" w:rsidR="00556E5B" w:rsidRPr="00D72AB5" w:rsidRDefault="00556E5B" w:rsidP="00556E5B">
      <w:pPr>
        <w:pStyle w:val="ListParagraph"/>
        <w:numPr>
          <w:ilvl w:val="1"/>
          <w:numId w:val="9"/>
        </w:numPr>
        <w:suppressAutoHyphens w:val="0"/>
        <w:autoSpaceDN/>
        <w:spacing w:after="160" w:line="278" w:lineRule="auto"/>
        <w:rPr>
          <w:sz w:val="22"/>
          <w:szCs w:val="22"/>
        </w:rPr>
      </w:pPr>
      <w:r w:rsidRPr="00D72AB5">
        <w:rPr>
          <w:sz w:val="22"/>
          <w:szCs w:val="22"/>
        </w:rPr>
        <w:t>kava, arbata, pienas (įskaitant augalinės kilmės alternatyvas);</w:t>
      </w:r>
    </w:p>
    <w:p w14:paraId="5B75852D" w14:textId="77777777" w:rsidR="00556E5B" w:rsidRPr="009D69A8" w:rsidRDefault="00556E5B" w:rsidP="00556E5B">
      <w:pPr>
        <w:pStyle w:val="ListParagraph"/>
        <w:numPr>
          <w:ilvl w:val="1"/>
          <w:numId w:val="9"/>
        </w:numPr>
        <w:suppressAutoHyphens w:val="0"/>
        <w:autoSpaceDN/>
        <w:spacing w:after="160" w:line="278" w:lineRule="auto"/>
        <w:rPr>
          <w:sz w:val="22"/>
          <w:szCs w:val="22"/>
        </w:rPr>
      </w:pPr>
      <w:r w:rsidRPr="009D69A8">
        <w:rPr>
          <w:sz w:val="22"/>
          <w:szCs w:val="22"/>
        </w:rPr>
        <w:t>vanduo (gazuotas ir negazuotas);</w:t>
      </w:r>
    </w:p>
    <w:p w14:paraId="4682E956" w14:textId="77777777" w:rsidR="00556E5B" w:rsidRDefault="00556E5B" w:rsidP="00556E5B">
      <w:pPr>
        <w:pStyle w:val="ListParagraph"/>
        <w:numPr>
          <w:ilvl w:val="1"/>
          <w:numId w:val="9"/>
        </w:numPr>
        <w:suppressAutoHyphens w:val="0"/>
        <w:autoSpaceDN/>
        <w:spacing w:after="160" w:line="278" w:lineRule="auto"/>
        <w:rPr>
          <w:sz w:val="22"/>
          <w:szCs w:val="22"/>
        </w:rPr>
      </w:pPr>
      <w:r w:rsidRPr="009D69A8">
        <w:rPr>
          <w:sz w:val="22"/>
          <w:szCs w:val="22"/>
        </w:rPr>
        <w:t>sultys ar kiti gaivieji gėrimai;</w:t>
      </w:r>
    </w:p>
    <w:p w14:paraId="273E67DA" w14:textId="77777777" w:rsidR="00556E5B" w:rsidRPr="009D69A8" w:rsidRDefault="00556E5B" w:rsidP="00556E5B">
      <w:pPr>
        <w:pStyle w:val="ListParagraph"/>
        <w:ind w:left="1080"/>
        <w:rPr>
          <w:sz w:val="22"/>
          <w:szCs w:val="22"/>
        </w:rPr>
      </w:pPr>
    </w:p>
    <w:p w14:paraId="2022E758" w14:textId="77777777" w:rsidR="00556E5B" w:rsidRPr="00525878" w:rsidRDefault="00556E5B" w:rsidP="00556E5B">
      <w:pPr>
        <w:pStyle w:val="ListParagraph"/>
        <w:numPr>
          <w:ilvl w:val="0"/>
          <w:numId w:val="9"/>
        </w:numPr>
        <w:suppressAutoHyphens w:val="0"/>
        <w:autoSpaceDN/>
        <w:spacing w:after="160" w:line="278" w:lineRule="auto"/>
        <w:rPr>
          <w:sz w:val="22"/>
          <w:szCs w:val="22"/>
        </w:rPr>
      </w:pPr>
      <w:r w:rsidRPr="00525878">
        <w:rPr>
          <w:sz w:val="22"/>
          <w:szCs w:val="22"/>
        </w:rPr>
        <w:t>Taip pat turi būti pateikiami:</w:t>
      </w:r>
    </w:p>
    <w:p w14:paraId="7611E9F1" w14:textId="77777777" w:rsidR="00556E5B" w:rsidRPr="00525878" w:rsidRDefault="00556E5B" w:rsidP="00556E5B">
      <w:pPr>
        <w:pStyle w:val="ListParagraph"/>
        <w:numPr>
          <w:ilvl w:val="1"/>
          <w:numId w:val="9"/>
        </w:numPr>
        <w:suppressAutoHyphens w:val="0"/>
        <w:autoSpaceDN/>
        <w:spacing w:after="160" w:line="278" w:lineRule="auto"/>
        <w:rPr>
          <w:sz w:val="22"/>
          <w:szCs w:val="22"/>
        </w:rPr>
      </w:pPr>
      <w:r w:rsidRPr="003628D5">
        <w:rPr>
          <w:sz w:val="22"/>
          <w:szCs w:val="22"/>
        </w:rPr>
        <w:t xml:space="preserve">ne mažiau kaip 3 skirtingų rūšių vieno kąsnio užkandžiai (ne mažiau kaip 3 vnt. vienam dalyviui), iš kurių ne mažiau kaip vienas pasirinkimas turi būti </w:t>
      </w:r>
      <w:proofErr w:type="spellStart"/>
      <w:r w:rsidRPr="003628D5">
        <w:rPr>
          <w:sz w:val="22"/>
          <w:szCs w:val="22"/>
        </w:rPr>
        <w:t>veganiškas</w:t>
      </w:r>
      <w:proofErr w:type="spellEnd"/>
      <w:r w:rsidRPr="003628D5">
        <w:rPr>
          <w:sz w:val="22"/>
          <w:szCs w:val="22"/>
        </w:rPr>
        <w:t>. Užkandžiai turi būti aukštos kokybės, švieži, tinkami verslo renginio formatui ir estetiškai pateikti.</w:t>
      </w:r>
    </w:p>
    <w:p w14:paraId="2848ADA0" w14:textId="77777777" w:rsidR="00556E5B" w:rsidRPr="00320B2B" w:rsidRDefault="00556E5B" w:rsidP="00556E5B">
      <w:pPr>
        <w:pStyle w:val="ListParagraph"/>
        <w:numPr>
          <w:ilvl w:val="1"/>
          <w:numId w:val="9"/>
        </w:numPr>
        <w:suppressAutoHyphens w:val="0"/>
        <w:autoSpaceDN/>
        <w:spacing w:after="160" w:line="278" w:lineRule="auto"/>
        <w:rPr>
          <w:sz w:val="22"/>
          <w:szCs w:val="22"/>
        </w:rPr>
      </w:pPr>
      <w:r w:rsidRPr="00320B2B">
        <w:rPr>
          <w:sz w:val="22"/>
          <w:szCs w:val="22"/>
        </w:rPr>
        <w:t>ne mažiau kaip 2–3 skirtingų rūšių desertai (ne mažiau kaip 3 vnt. vienam dalyviui). Desertai turi būti aukštos kokybės, reprezentatyvūs, tinkami verslo renginio formatui ir estetiškai pateikti. Sausainiai nelaikomi desertu ir šiuo reikalavimu nėra laikomi tinkamu pasiūlymu.</w:t>
      </w:r>
    </w:p>
    <w:p w14:paraId="07399C55" w14:textId="77777777" w:rsidR="00556E5B" w:rsidRPr="00A94573" w:rsidRDefault="00556E5B" w:rsidP="00556E5B">
      <w:pPr>
        <w:pStyle w:val="ListParagraph"/>
        <w:numPr>
          <w:ilvl w:val="1"/>
          <w:numId w:val="9"/>
        </w:numPr>
        <w:suppressAutoHyphens w:val="0"/>
        <w:autoSpaceDN/>
        <w:spacing w:after="160" w:line="278" w:lineRule="auto"/>
        <w:rPr>
          <w:sz w:val="22"/>
          <w:szCs w:val="22"/>
        </w:rPr>
      </w:pPr>
      <w:r>
        <w:rPr>
          <w:sz w:val="22"/>
          <w:szCs w:val="22"/>
        </w:rPr>
        <w:t>p</w:t>
      </w:r>
      <w:r w:rsidRPr="00A94573">
        <w:rPr>
          <w:sz w:val="22"/>
          <w:szCs w:val="22"/>
        </w:rPr>
        <w:t xml:space="preserve">rivalomas elementas – reprezentacinis tortas su „Spiečiaus“ logotipu. Torto dizainas turi būti suderintas su perkančiąja organizacija, o pats tortas turi būti </w:t>
      </w:r>
      <w:r>
        <w:rPr>
          <w:sz w:val="22"/>
          <w:szCs w:val="22"/>
          <w:lang w:val="en-US"/>
        </w:rPr>
        <w:t>4,5 – 5,0 kg.</w:t>
      </w:r>
    </w:p>
    <w:p w14:paraId="482F2E1D" w14:textId="77777777" w:rsidR="00556E5B" w:rsidRPr="00013A94" w:rsidRDefault="00556E5B" w:rsidP="00556E5B">
      <w:pPr>
        <w:pStyle w:val="ListParagraph"/>
        <w:numPr>
          <w:ilvl w:val="0"/>
          <w:numId w:val="9"/>
        </w:numPr>
        <w:suppressAutoHyphens w:val="0"/>
        <w:autoSpaceDN/>
        <w:spacing w:after="160" w:line="278" w:lineRule="auto"/>
        <w:rPr>
          <w:sz w:val="22"/>
          <w:szCs w:val="22"/>
        </w:rPr>
      </w:pPr>
      <w:r w:rsidRPr="00410415">
        <w:rPr>
          <w:sz w:val="22"/>
          <w:szCs w:val="22"/>
        </w:rPr>
        <w:t>Maistas ir gėrimai turi būti patiekiami estetiškai, naudojant kokybiškus indus ir serviravimo priemones.</w:t>
      </w:r>
      <w:r>
        <w:rPr>
          <w:sz w:val="22"/>
          <w:szCs w:val="22"/>
        </w:rPr>
        <w:t xml:space="preserve"> </w:t>
      </w:r>
      <w:r w:rsidRPr="00BB7A54">
        <w:rPr>
          <w:sz w:val="22"/>
          <w:szCs w:val="22"/>
        </w:rPr>
        <w:t>Tiekėjas privalo naudoti</w:t>
      </w:r>
      <w:r>
        <w:rPr>
          <w:sz w:val="22"/>
          <w:szCs w:val="22"/>
        </w:rPr>
        <w:t xml:space="preserve"> </w:t>
      </w:r>
      <w:r w:rsidRPr="0005564E">
        <w:rPr>
          <w:sz w:val="22"/>
          <w:szCs w:val="22"/>
        </w:rPr>
        <w:t>daugkartinius indus</w:t>
      </w:r>
      <w:r>
        <w:rPr>
          <w:sz w:val="22"/>
          <w:szCs w:val="22"/>
        </w:rPr>
        <w:t xml:space="preserve">, </w:t>
      </w:r>
      <w:r w:rsidRPr="0005564E">
        <w:rPr>
          <w:sz w:val="22"/>
          <w:szCs w:val="22"/>
        </w:rPr>
        <w:t>tvarkingas staltieses</w:t>
      </w:r>
      <w:r>
        <w:rPr>
          <w:sz w:val="22"/>
          <w:szCs w:val="22"/>
        </w:rPr>
        <w:t xml:space="preserve">, </w:t>
      </w:r>
      <w:r w:rsidRPr="0005564E">
        <w:rPr>
          <w:sz w:val="22"/>
          <w:szCs w:val="22"/>
        </w:rPr>
        <w:t>estetišką pateikimą</w:t>
      </w:r>
      <w:r>
        <w:rPr>
          <w:sz w:val="22"/>
          <w:szCs w:val="22"/>
        </w:rPr>
        <w:t xml:space="preserve">. </w:t>
      </w:r>
      <w:r w:rsidRPr="0005564E">
        <w:rPr>
          <w:sz w:val="22"/>
          <w:szCs w:val="22"/>
        </w:rPr>
        <w:t>Draudžiami</w:t>
      </w:r>
      <w:r>
        <w:rPr>
          <w:sz w:val="22"/>
          <w:szCs w:val="22"/>
        </w:rPr>
        <w:t xml:space="preserve"> </w:t>
      </w:r>
      <w:r w:rsidRPr="0005564E">
        <w:rPr>
          <w:sz w:val="22"/>
          <w:szCs w:val="22"/>
        </w:rPr>
        <w:t xml:space="preserve">vienkartiniai </w:t>
      </w:r>
      <w:r>
        <w:rPr>
          <w:sz w:val="22"/>
          <w:szCs w:val="22"/>
        </w:rPr>
        <w:t>plastikiniai indai.</w:t>
      </w:r>
    </w:p>
    <w:p w14:paraId="5508E214" w14:textId="77777777" w:rsidR="00556E5B" w:rsidRDefault="00556E5B" w:rsidP="00556E5B">
      <w:pPr>
        <w:pStyle w:val="ListParagraph"/>
        <w:numPr>
          <w:ilvl w:val="0"/>
          <w:numId w:val="9"/>
        </w:numPr>
        <w:suppressAutoHyphens w:val="0"/>
        <w:autoSpaceDN/>
        <w:spacing w:after="160" w:line="278" w:lineRule="auto"/>
        <w:rPr>
          <w:sz w:val="22"/>
          <w:szCs w:val="22"/>
        </w:rPr>
      </w:pPr>
      <w:r w:rsidRPr="00410415">
        <w:rPr>
          <w:sz w:val="22"/>
          <w:szCs w:val="22"/>
        </w:rPr>
        <w:t>Tiekėjas privalo užtikrinti, kad maistas ir gėrimai būtų papildomi viso renginio metu.</w:t>
      </w:r>
    </w:p>
    <w:p w14:paraId="50D60769" w14:textId="77777777" w:rsidR="00556E5B" w:rsidRDefault="00556E5B" w:rsidP="00556E5B">
      <w:pPr>
        <w:pStyle w:val="ListParagraph"/>
        <w:numPr>
          <w:ilvl w:val="0"/>
          <w:numId w:val="9"/>
        </w:numPr>
        <w:suppressAutoHyphens w:val="0"/>
        <w:autoSpaceDN/>
        <w:spacing w:after="160" w:line="278" w:lineRule="auto"/>
        <w:rPr>
          <w:sz w:val="22"/>
          <w:szCs w:val="22"/>
        </w:rPr>
      </w:pPr>
      <w:r w:rsidRPr="0007360C">
        <w:rPr>
          <w:sz w:val="22"/>
          <w:szCs w:val="22"/>
        </w:rPr>
        <w:lastRenderedPageBreak/>
        <w:t>Nurodytas maisto ir gėrimų kiekis turi būti užtikrintas kiekvienam dalyviui, atsižvelgiant į bendrą renginio dalyvių skaičių.</w:t>
      </w:r>
    </w:p>
    <w:p w14:paraId="3DE7216F" w14:textId="77777777" w:rsidR="00556E5B" w:rsidRPr="0076126E" w:rsidRDefault="00556E5B" w:rsidP="00556E5B">
      <w:pPr>
        <w:pStyle w:val="ListParagraph"/>
        <w:numPr>
          <w:ilvl w:val="0"/>
          <w:numId w:val="9"/>
        </w:numPr>
        <w:suppressAutoHyphens w:val="0"/>
        <w:autoSpaceDN/>
        <w:spacing w:after="160" w:line="278" w:lineRule="auto"/>
        <w:rPr>
          <w:sz w:val="22"/>
          <w:szCs w:val="22"/>
        </w:rPr>
      </w:pPr>
      <w:proofErr w:type="spellStart"/>
      <w:r w:rsidRPr="00D92968">
        <w:rPr>
          <w:sz w:val="22"/>
          <w:szCs w:val="22"/>
          <w:lang w:val="en-US"/>
        </w:rPr>
        <w:t>Tiekėjas</w:t>
      </w:r>
      <w:proofErr w:type="spellEnd"/>
      <w:r w:rsidRPr="00D92968">
        <w:rPr>
          <w:sz w:val="22"/>
          <w:szCs w:val="22"/>
          <w:lang w:val="en-US"/>
        </w:rPr>
        <w:t xml:space="preserve"> </w:t>
      </w:r>
      <w:proofErr w:type="spellStart"/>
      <w:r w:rsidRPr="00D92968">
        <w:rPr>
          <w:sz w:val="22"/>
          <w:szCs w:val="22"/>
          <w:lang w:val="en-US"/>
        </w:rPr>
        <w:t>privalo</w:t>
      </w:r>
      <w:proofErr w:type="spellEnd"/>
      <w:r w:rsidRPr="00D92968">
        <w:rPr>
          <w:sz w:val="22"/>
          <w:szCs w:val="22"/>
          <w:lang w:val="en-US"/>
        </w:rPr>
        <w:t xml:space="preserve"> </w:t>
      </w:r>
      <w:proofErr w:type="spellStart"/>
      <w:r w:rsidRPr="00D92968">
        <w:rPr>
          <w:sz w:val="22"/>
          <w:szCs w:val="22"/>
          <w:lang w:val="en-US"/>
        </w:rPr>
        <w:t>suderinti</w:t>
      </w:r>
      <w:proofErr w:type="spellEnd"/>
      <w:r w:rsidRPr="00D92968">
        <w:rPr>
          <w:sz w:val="22"/>
          <w:szCs w:val="22"/>
          <w:lang w:val="en-US"/>
        </w:rPr>
        <w:t xml:space="preserve"> </w:t>
      </w:r>
      <w:proofErr w:type="spellStart"/>
      <w:r w:rsidRPr="00D92968">
        <w:rPr>
          <w:sz w:val="22"/>
          <w:szCs w:val="22"/>
          <w:lang w:val="en-US"/>
        </w:rPr>
        <w:t>maisto</w:t>
      </w:r>
      <w:proofErr w:type="spellEnd"/>
      <w:r w:rsidRPr="00D92968">
        <w:rPr>
          <w:sz w:val="22"/>
          <w:szCs w:val="22"/>
          <w:lang w:val="en-US"/>
        </w:rPr>
        <w:t xml:space="preserve"> </w:t>
      </w:r>
      <w:proofErr w:type="spellStart"/>
      <w:r w:rsidRPr="00D92968">
        <w:rPr>
          <w:sz w:val="22"/>
          <w:szCs w:val="22"/>
          <w:lang w:val="en-US"/>
        </w:rPr>
        <w:t>tiekėją</w:t>
      </w:r>
      <w:proofErr w:type="spellEnd"/>
      <w:r w:rsidRPr="00D92968">
        <w:rPr>
          <w:sz w:val="22"/>
          <w:szCs w:val="22"/>
          <w:lang w:val="en-US"/>
        </w:rPr>
        <w:t xml:space="preserve"> </w:t>
      </w:r>
      <w:proofErr w:type="spellStart"/>
      <w:r w:rsidRPr="00D92968">
        <w:rPr>
          <w:sz w:val="22"/>
          <w:szCs w:val="22"/>
          <w:lang w:val="en-US"/>
        </w:rPr>
        <w:t>su</w:t>
      </w:r>
      <w:proofErr w:type="spellEnd"/>
      <w:r w:rsidRPr="00D92968">
        <w:rPr>
          <w:sz w:val="22"/>
          <w:szCs w:val="22"/>
          <w:lang w:val="en-US"/>
        </w:rPr>
        <w:t xml:space="preserve"> </w:t>
      </w:r>
      <w:proofErr w:type="spellStart"/>
      <w:r w:rsidRPr="00D92968">
        <w:rPr>
          <w:sz w:val="22"/>
          <w:szCs w:val="22"/>
          <w:lang w:val="en-US"/>
        </w:rPr>
        <w:t>perkančiąja</w:t>
      </w:r>
      <w:proofErr w:type="spellEnd"/>
      <w:r w:rsidRPr="00D92968">
        <w:rPr>
          <w:sz w:val="22"/>
          <w:szCs w:val="22"/>
          <w:lang w:val="en-US"/>
        </w:rPr>
        <w:t xml:space="preserve"> </w:t>
      </w:r>
      <w:proofErr w:type="spellStart"/>
      <w:r w:rsidRPr="00D92968">
        <w:rPr>
          <w:sz w:val="22"/>
          <w:szCs w:val="22"/>
          <w:lang w:val="en-US"/>
        </w:rPr>
        <w:t>organizacija</w:t>
      </w:r>
      <w:proofErr w:type="spellEnd"/>
      <w:r w:rsidRPr="00D92968">
        <w:rPr>
          <w:sz w:val="22"/>
          <w:szCs w:val="22"/>
          <w:lang w:val="en-US"/>
        </w:rPr>
        <w:t xml:space="preserve"> ne </w:t>
      </w:r>
      <w:proofErr w:type="spellStart"/>
      <w:r w:rsidRPr="00D92968">
        <w:rPr>
          <w:sz w:val="22"/>
          <w:szCs w:val="22"/>
          <w:lang w:val="en-US"/>
        </w:rPr>
        <w:t>vėliau</w:t>
      </w:r>
      <w:proofErr w:type="spellEnd"/>
      <w:r w:rsidRPr="00D92968">
        <w:rPr>
          <w:sz w:val="22"/>
          <w:szCs w:val="22"/>
          <w:lang w:val="en-US"/>
        </w:rPr>
        <w:t xml:space="preserve"> </w:t>
      </w:r>
      <w:proofErr w:type="spellStart"/>
      <w:r w:rsidRPr="00D92968">
        <w:rPr>
          <w:sz w:val="22"/>
          <w:szCs w:val="22"/>
          <w:lang w:val="en-US"/>
        </w:rPr>
        <w:t>kaip</w:t>
      </w:r>
      <w:proofErr w:type="spellEnd"/>
      <w:r w:rsidRPr="00D92968">
        <w:rPr>
          <w:sz w:val="22"/>
          <w:szCs w:val="22"/>
          <w:lang w:val="en-US"/>
        </w:rPr>
        <w:t xml:space="preserve"> </w:t>
      </w:r>
      <w:proofErr w:type="spellStart"/>
      <w:r w:rsidRPr="00D92968">
        <w:rPr>
          <w:sz w:val="22"/>
          <w:szCs w:val="22"/>
          <w:lang w:val="en-US"/>
        </w:rPr>
        <w:t>prieš</w:t>
      </w:r>
      <w:proofErr w:type="spellEnd"/>
      <w:r w:rsidRPr="00D92968">
        <w:rPr>
          <w:sz w:val="22"/>
          <w:szCs w:val="22"/>
          <w:lang w:val="en-US"/>
        </w:rPr>
        <w:t xml:space="preserve"> 3 </w:t>
      </w:r>
      <w:proofErr w:type="spellStart"/>
      <w:r w:rsidRPr="00D92968">
        <w:rPr>
          <w:sz w:val="22"/>
          <w:szCs w:val="22"/>
          <w:lang w:val="en-US"/>
        </w:rPr>
        <w:t>savaites</w:t>
      </w:r>
      <w:proofErr w:type="spellEnd"/>
      <w:r w:rsidRPr="00D92968">
        <w:rPr>
          <w:sz w:val="22"/>
          <w:szCs w:val="22"/>
          <w:lang w:val="en-US"/>
        </w:rPr>
        <w:t xml:space="preserve"> </w:t>
      </w:r>
      <w:proofErr w:type="spellStart"/>
      <w:r w:rsidRPr="00D92968">
        <w:rPr>
          <w:sz w:val="22"/>
          <w:szCs w:val="22"/>
          <w:lang w:val="en-US"/>
        </w:rPr>
        <w:t>iki</w:t>
      </w:r>
      <w:proofErr w:type="spellEnd"/>
      <w:r w:rsidRPr="00D92968">
        <w:rPr>
          <w:sz w:val="22"/>
          <w:szCs w:val="22"/>
          <w:lang w:val="en-US"/>
        </w:rPr>
        <w:t xml:space="preserve"> </w:t>
      </w:r>
      <w:proofErr w:type="spellStart"/>
      <w:r w:rsidRPr="00D92968">
        <w:rPr>
          <w:sz w:val="22"/>
          <w:szCs w:val="22"/>
          <w:lang w:val="en-US"/>
        </w:rPr>
        <w:t>kiekvieno</w:t>
      </w:r>
      <w:proofErr w:type="spellEnd"/>
      <w:r w:rsidRPr="00D92968">
        <w:rPr>
          <w:sz w:val="22"/>
          <w:szCs w:val="22"/>
          <w:lang w:val="en-US"/>
        </w:rPr>
        <w:t xml:space="preserve"> </w:t>
      </w:r>
      <w:proofErr w:type="spellStart"/>
      <w:r w:rsidRPr="00D92968">
        <w:rPr>
          <w:sz w:val="22"/>
          <w:szCs w:val="22"/>
          <w:lang w:val="en-US"/>
        </w:rPr>
        <w:t>renginio</w:t>
      </w:r>
      <w:proofErr w:type="spellEnd"/>
      <w:r w:rsidRPr="00D92968">
        <w:rPr>
          <w:sz w:val="22"/>
          <w:szCs w:val="22"/>
          <w:lang w:val="en-US"/>
        </w:rPr>
        <w:t xml:space="preserve"> </w:t>
      </w:r>
      <w:proofErr w:type="spellStart"/>
      <w:r w:rsidRPr="00D92968">
        <w:rPr>
          <w:sz w:val="22"/>
          <w:szCs w:val="22"/>
          <w:lang w:val="en-US"/>
        </w:rPr>
        <w:t>datos</w:t>
      </w:r>
      <w:proofErr w:type="spellEnd"/>
      <w:r w:rsidRPr="00D92968">
        <w:rPr>
          <w:sz w:val="22"/>
          <w:szCs w:val="22"/>
          <w:lang w:val="en-US"/>
        </w:rPr>
        <w:t>.</w:t>
      </w:r>
    </w:p>
    <w:p w14:paraId="66FA7471" w14:textId="77777777" w:rsidR="00556E5B" w:rsidRPr="00D92968" w:rsidRDefault="00556E5B" w:rsidP="00556E5B">
      <w:pPr>
        <w:pStyle w:val="ListParagraph"/>
        <w:ind w:left="864"/>
        <w:rPr>
          <w:sz w:val="22"/>
          <w:szCs w:val="22"/>
        </w:rPr>
      </w:pPr>
    </w:p>
    <w:p w14:paraId="3151FA14" w14:textId="77777777" w:rsidR="00556E5B" w:rsidRPr="0076126E" w:rsidRDefault="00556E5B" w:rsidP="00556E5B">
      <w:pPr>
        <w:rPr>
          <w:b/>
          <w:bCs/>
          <w:sz w:val="22"/>
          <w:szCs w:val="22"/>
        </w:rPr>
      </w:pPr>
      <w:r w:rsidRPr="0076126E">
        <w:rPr>
          <w:b/>
          <w:bCs/>
          <w:sz w:val="22"/>
          <w:szCs w:val="22"/>
        </w:rPr>
        <w:t>Aptarnaujantis personalas</w:t>
      </w:r>
    </w:p>
    <w:p w14:paraId="30F3A1BD" w14:textId="77777777" w:rsidR="00556E5B" w:rsidRPr="00236731" w:rsidRDefault="00556E5B" w:rsidP="00556E5B">
      <w:pPr>
        <w:pStyle w:val="ListParagraph"/>
        <w:numPr>
          <w:ilvl w:val="0"/>
          <w:numId w:val="9"/>
        </w:numPr>
        <w:suppressAutoHyphens w:val="0"/>
        <w:autoSpaceDN/>
        <w:spacing w:after="160" w:line="278" w:lineRule="auto"/>
        <w:rPr>
          <w:sz w:val="22"/>
          <w:szCs w:val="22"/>
        </w:rPr>
      </w:pPr>
      <w:r w:rsidRPr="00236731">
        <w:rPr>
          <w:sz w:val="22"/>
          <w:szCs w:val="22"/>
        </w:rPr>
        <w:t>Tiekėjas privalo užtikrinti pakankamą aptarnaujančio personalo kiekį viso renginio metu.</w:t>
      </w:r>
    </w:p>
    <w:p w14:paraId="0D90ACA6" w14:textId="77777777" w:rsidR="00556E5B" w:rsidRPr="00236731" w:rsidRDefault="00556E5B" w:rsidP="00556E5B">
      <w:pPr>
        <w:pStyle w:val="ListParagraph"/>
        <w:numPr>
          <w:ilvl w:val="0"/>
          <w:numId w:val="9"/>
        </w:numPr>
        <w:suppressAutoHyphens w:val="0"/>
        <w:autoSpaceDN/>
        <w:spacing w:after="160" w:line="278" w:lineRule="auto"/>
        <w:rPr>
          <w:sz w:val="22"/>
          <w:szCs w:val="22"/>
        </w:rPr>
      </w:pPr>
      <w:r w:rsidRPr="00236731">
        <w:rPr>
          <w:sz w:val="22"/>
          <w:szCs w:val="22"/>
        </w:rPr>
        <w:t>Tiekėjas turi užtikrinti:</w:t>
      </w:r>
    </w:p>
    <w:p w14:paraId="023C1FBF" w14:textId="77777777" w:rsidR="00556E5B" w:rsidRPr="00236731" w:rsidRDefault="00556E5B" w:rsidP="00556E5B">
      <w:pPr>
        <w:pStyle w:val="ListParagraph"/>
        <w:numPr>
          <w:ilvl w:val="1"/>
          <w:numId w:val="9"/>
        </w:numPr>
        <w:suppressAutoHyphens w:val="0"/>
        <w:autoSpaceDN/>
        <w:spacing w:after="160" w:line="278" w:lineRule="auto"/>
        <w:rPr>
          <w:sz w:val="22"/>
          <w:szCs w:val="22"/>
        </w:rPr>
      </w:pPr>
      <w:r w:rsidRPr="00236731">
        <w:rPr>
          <w:sz w:val="22"/>
          <w:szCs w:val="22"/>
        </w:rPr>
        <w:t>nuolatinį maisto ir gėrimų papildymą;</w:t>
      </w:r>
    </w:p>
    <w:p w14:paraId="579A81C8" w14:textId="77777777" w:rsidR="00556E5B" w:rsidRPr="00236731" w:rsidRDefault="00556E5B" w:rsidP="00556E5B">
      <w:pPr>
        <w:pStyle w:val="ListParagraph"/>
        <w:numPr>
          <w:ilvl w:val="1"/>
          <w:numId w:val="9"/>
        </w:numPr>
        <w:suppressAutoHyphens w:val="0"/>
        <w:autoSpaceDN/>
        <w:spacing w:after="160" w:line="278" w:lineRule="auto"/>
        <w:rPr>
          <w:sz w:val="22"/>
          <w:szCs w:val="22"/>
        </w:rPr>
      </w:pPr>
      <w:r w:rsidRPr="00236731">
        <w:rPr>
          <w:sz w:val="22"/>
          <w:szCs w:val="22"/>
        </w:rPr>
        <w:t>tvarkos palaikymą maitinimo zonoje;</w:t>
      </w:r>
    </w:p>
    <w:p w14:paraId="5D71B39E" w14:textId="77777777" w:rsidR="00556E5B" w:rsidRDefault="00556E5B" w:rsidP="00556E5B">
      <w:pPr>
        <w:pStyle w:val="ListParagraph"/>
        <w:numPr>
          <w:ilvl w:val="1"/>
          <w:numId w:val="9"/>
        </w:numPr>
        <w:suppressAutoHyphens w:val="0"/>
        <w:autoSpaceDN/>
        <w:spacing w:after="160" w:line="278" w:lineRule="auto"/>
        <w:rPr>
          <w:sz w:val="22"/>
          <w:szCs w:val="22"/>
        </w:rPr>
      </w:pPr>
      <w:r w:rsidRPr="00236731">
        <w:rPr>
          <w:sz w:val="22"/>
          <w:szCs w:val="22"/>
        </w:rPr>
        <w:t>operatyvų reagavimą į dalyvių poreikius;</w:t>
      </w:r>
    </w:p>
    <w:p w14:paraId="6E049CB2" w14:textId="77777777" w:rsidR="00556E5B" w:rsidRPr="00236731" w:rsidRDefault="00556E5B" w:rsidP="00556E5B">
      <w:pPr>
        <w:pStyle w:val="ListParagraph"/>
        <w:ind w:left="1080"/>
        <w:rPr>
          <w:sz w:val="22"/>
          <w:szCs w:val="22"/>
        </w:rPr>
      </w:pPr>
    </w:p>
    <w:p w14:paraId="41FC52DF" w14:textId="77777777" w:rsidR="00556E5B" w:rsidRPr="00A07E06" w:rsidRDefault="00556E5B" w:rsidP="00556E5B">
      <w:pPr>
        <w:pStyle w:val="ListParagraph"/>
        <w:numPr>
          <w:ilvl w:val="0"/>
          <w:numId w:val="9"/>
        </w:numPr>
        <w:suppressAutoHyphens w:val="0"/>
        <w:autoSpaceDN/>
        <w:spacing w:after="160" w:line="278" w:lineRule="auto"/>
        <w:rPr>
          <w:sz w:val="22"/>
          <w:szCs w:val="22"/>
        </w:rPr>
      </w:pPr>
      <w:r w:rsidRPr="00A07E06">
        <w:rPr>
          <w:sz w:val="22"/>
          <w:szCs w:val="22"/>
        </w:rPr>
        <w:t>Aptarnavimas turi būti nenutrūkstamas viso renginio metu.</w:t>
      </w:r>
    </w:p>
    <w:p w14:paraId="080418BF" w14:textId="77777777" w:rsidR="00556E5B" w:rsidRPr="00AB34AD" w:rsidRDefault="00556E5B" w:rsidP="00556E5B">
      <w:pPr>
        <w:rPr>
          <w:b/>
          <w:bCs/>
          <w:sz w:val="22"/>
          <w:szCs w:val="22"/>
        </w:rPr>
      </w:pPr>
      <w:r w:rsidRPr="00AB34AD">
        <w:rPr>
          <w:b/>
          <w:bCs/>
          <w:sz w:val="22"/>
          <w:szCs w:val="22"/>
        </w:rPr>
        <w:t>Komunikacinės ir vizualinės priemonės</w:t>
      </w:r>
    </w:p>
    <w:p w14:paraId="203601CC" w14:textId="77777777" w:rsidR="00556E5B" w:rsidRPr="009036E8" w:rsidRDefault="00556E5B" w:rsidP="00556E5B">
      <w:pPr>
        <w:pStyle w:val="ListParagraph"/>
        <w:numPr>
          <w:ilvl w:val="0"/>
          <w:numId w:val="9"/>
        </w:numPr>
        <w:suppressAutoHyphens w:val="0"/>
        <w:autoSpaceDN/>
        <w:spacing w:after="160" w:line="278" w:lineRule="auto"/>
        <w:rPr>
          <w:sz w:val="22"/>
          <w:szCs w:val="22"/>
        </w:rPr>
      </w:pPr>
      <w:r w:rsidRPr="009036E8">
        <w:rPr>
          <w:sz w:val="22"/>
          <w:szCs w:val="22"/>
        </w:rPr>
        <w:t>Tiekėjas privalo užtikrinti „Spiečiaus“ vizualinio identiteto įgyvendinimą renginio metu.</w:t>
      </w:r>
    </w:p>
    <w:p w14:paraId="52EFC19B" w14:textId="77777777" w:rsidR="00556E5B" w:rsidRPr="00AA05CB" w:rsidRDefault="00556E5B" w:rsidP="00556E5B">
      <w:pPr>
        <w:pStyle w:val="ListParagraph"/>
        <w:numPr>
          <w:ilvl w:val="0"/>
          <w:numId w:val="9"/>
        </w:numPr>
        <w:suppressAutoHyphens w:val="0"/>
        <w:autoSpaceDN/>
        <w:spacing w:after="160" w:line="278" w:lineRule="auto"/>
        <w:rPr>
          <w:sz w:val="22"/>
          <w:szCs w:val="22"/>
        </w:rPr>
      </w:pPr>
      <w:r w:rsidRPr="00AA05CB">
        <w:rPr>
          <w:sz w:val="22"/>
          <w:szCs w:val="22"/>
        </w:rPr>
        <w:t>Tiekėjas privalo užtikrinti „Spiečiaus“ logotipo ir vizualinio identiteto integraciją renginio metu, naudojant įvairias vizualines priemones. Visos vizualinės ir komunikacinės priemonės turi būti suderintos su perkančiąja organizacija renginio organizavimo etape ir atitikti bendrą renginio stilistiką bei reprezentatyvumo reikalavimus.</w:t>
      </w:r>
    </w:p>
    <w:p w14:paraId="52E3309F" w14:textId="77777777" w:rsidR="00556E5B" w:rsidRDefault="00556E5B" w:rsidP="00556E5B">
      <w:pPr>
        <w:pStyle w:val="ListParagraph"/>
        <w:numPr>
          <w:ilvl w:val="0"/>
          <w:numId w:val="9"/>
        </w:numPr>
        <w:suppressAutoHyphens w:val="0"/>
        <w:autoSpaceDN/>
        <w:spacing w:after="160" w:line="278" w:lineRule="auto"/>
        <w:rPr>
          <w:sz w:val="22"/>
          <w:szCs w:val="22"/>
        </w:rPr>
      </w:pPr>
      <w:r w:rsidRPr="00E82DD0">
        <w:rPr>
          <w:sz w:val="22"/>
          <w:szCs w:val="22"/>
        </w:rPr>
        <w:t>Tiekėjas turi užtikrinti dekoratyvinių balionų su „Spiečiaus“ logotipu paruošimą ir integravimą renginio erdvėje. Vienam renginiui turi būti numatyta 25 – 30 balionų. Balionai turi būti kokybiški, estetiški</w:t>
      </w:r>
      <w:r>
        <w:rPr>
          <w:sz w:val="22"/>
          <w:szCs w:val="22"/>
        </w:rPr>
        <w:t xml:space="preserve"> </w:t>
      </w:r>
      <w:r w:rsidRPr="00E82DD0">
        <w:rPr>
          <w:sz w:val="22"/>
          <w:szCs w:val="22"/>
        </w:rPr>
        <w:t>ir atitikti bendrą renginio stilistiką. Jų išdėstymas turi būti apgalvotas, neperkraunantis erdvės ir tinkamas verslo renginio pobūdžiui. Konkreti balionų kompozicija ir išdėstymas turi būti suderinti su perkančiąja organizacija prieš kiekvieną renginį.</w:t>
      </w:r>
    </w:p>
    <w:p w14:paraId="70CD3161" w14:textId="77777777" w:rsidR="00556E5B" w:rsidRDefault="00556E5B" w:rsidP="00556E5B">
      <w:pPr>
        <w:pStyle w:val="ListParagraph"/>
        <w:numPr>
          <w:ilvl w:val="0"/>
          <w:numId w:val="9"/>
        </w:numPr>
        <w:suppressAutoHyphens w:val="0"/>
        <w:autoSpaceDN/>
        <w:spacing w:after="160" w:line="278" w:lineRule="auto"/>
        <w:rPr>
          <w:sz w:val="22"/>
          <w:szCs w:val="22"/>
        </w:rPr>
      </w:pPr>
      <w:r w:rsidRPr="00ED0CC9">
        <w:rPr>
          <w:sz w:val="22"/>
          <w:szCs w:val="22"/>
        </w:rPr>
        <w:t>Tiekėjas turi užtikrinti foto būdelės (momentinio fotografavimo sprendimo) įrengimą ir veikimą renginio metu. Foto būdelė turi būti pilnai sukomplektuota ir funkcionali, sudaryta iš profesionalios fotografavimo įrangos, apšvietimo ir tam pritaikytos fotografavimo zonos (fono), integruotos į bendrą renginio vizualinę stilistiką.</w:t>
      </w:r>
      <w:r>
        <w:rPr>
          <w:sz w:val="22"/>
          <w:szCs w:val="22"/>
        </w:rPr>
        <w:t xml:space="preserve"> </w:t>
      </w:r>
    </w:p>
    <w:p w14:paraId="0AEC4C7B" w14:textId="77777777" w:rsidR="00556E5B" w:rsidRPr="008775FC" w:rsidRDefault="00556E5B" w:rsidP="00556E5B">
      <w:pPr>
        <w:pStyle w:val="ListParagraph"/>
        <w:numPr>
          <w:ilvl w:val="0"/>
          <w:numId w:val="9"/>
        </w:numPr>
        <w:suppressAutoHyphens w:val="0"/>
        <w:autoSpaceDN/>
        <w:spacing w:after="160" w:line="278" w:lineRule="auto"/>
        <w:rPr>
          <w:sz w:val="22"/>
          <w:szCs w:val="22"/>
        </w:rPr>
      </w:pPr>
      <w:r w:rsidRPr="008775FC">
        <w:rPr>
          <w:sz w:val="22"/>
          <w:szCs w:val="22"/>
        </w:rPr>
        <w:t>Foto būdelės paslauga turi apimti:</w:t>
      </w:r>
    </w:p>
    <w:p w14:paraId="263EB013" w14:textId="77777777" w:rsidR="00556E5B" w:rsidRDefault="00556E5B" w:rsidP="00556E5B">
      <w:pPr>
        <w:pStyle w:val="ListParagraph"/>
        <w:numPr>
          <w:ilvl w:val="1"/>
          <w:numId w:val="9"/>
        </w:numPr>
        <w:suppressAutoHyphens w:val="0"/>
        <w:autoSpaceDN/>
        <w:spacing w:after="160" w:line="278" w:lineRule="auto"/>
        <w:rPr>
          <w:sz w:val="22"/>
          <w:szCs w:val="22"/>
        </w:rPr>
      </w:pPr>
      <w:r w:rsidRPr="00ED0CC9">
        <w:rPr>
          <w:sz w:val="22"/>
          <w:szCs w:val="22"/>
        </w:rPr>
        <w:t>neribotą nuotraukų fotografavimą ir jų spausdinimą renginio metu;</w:t>
      </w:r>
    </w:p>
    <w:p w14:paraId="4DF594E1" w14:textId="77777777" w:rsidR="00556E5B" w:rsidRDefault="00556E5B" w:rsidP="00556E5B">
      <w:pPr>
        <w:pStyle w:val="ListParagraph"/>
        <w:numPr>
          <w:ilvl w:val="1"/>
          <w:numId w:val="9"/>
        </w:numPr>
        <w:suppressAutoHyphens w:val="0"/>
        <w:autoSpaceDN/>
        <w:spacing w:after="160" w:line="278" w:lineRule="auto"/>
        <w:rPr>
          <w:sz w:val="22"/>
          <w:szCs w:val="22"/>
        </w:rPr>
      </w:pPr>
      <w:r w:rsidRPr="005A38FD">
        <w:rPr>
          <w:sz w:val="22"/>
          <w:szCs w:val="22"/>
        </w:rPr>
        <w:t>individualiai sukurtą ir su perkančiąja organizacija suderintą nuotraukų rėmelio dizainą, integruojant „Spiečiaus“ logotipą ar kitus vizualinius elementus;</w:t>
      </w:r>
    </w:p>
    <w:p w14:paraId="615D5C9E" w14:textId="77777777" w:rsidR="00556E5B" w:rsidRDefault="00556E5B" w:rsidP="00556E5B">
      <w:pPr>
        <w:pStyle w:val="ListParagraph"/>
        <w:numPr>
          <w:ilvl w:val="1"/>
          <w:numId w:val="9"/>
        </w:numPr>
        <w:suppressAutoHyphens w:val="0"/>
        <w:autoSpaceDN/>
        <w:spacing w:after="160" w:line="278" w:lineRule="auto"/>
        <w:rPr>
          <w:sz w:val="22"/>
          <w:szCs w:val="22"/>
        </w:rPr>
      </w:pPr>
      <w:r w:rsidRPr="00BF6C2B">
        <w:rPr>
          <w:sz w:val="22"/>
          <w:szCs w:val="22"/>
        </w:rPr>
        <w:t>galimybę nuotraukas gauti iš karto renginio metu, skaitmeniniu formatu ir siųstis el. paštu;</w:t>
      </w:r>
    </w:p>
    <w:p w14:paraId="55B71448" w14:textId="77777777" w:rsidR="00556E5B" w:rsidRDefault="00556E5B" w:rsidP="00556E5B">
      <w:pPr>
        <w:pStyle w:val="ListParagraph"/>
        <w:numPr>
          <w:ilvl w:val="1"/>
          <w:numId w:val="9"/>
        </w:numPr>
        <w:suppressAutoHyphens w:val="0"/>
        <w:autoSpaceDN/>
        <w:spacing w:after="160" w:line="278" w:lineRule="auto"/>
        <w:rPr>
          <w:sz w:val="22"/>
          <w:szCs w:val="22"/>
        </w:rPr>
      </w:pPr>
      <w:r w:rsidRPr="00BF6C2B">
        <w:rPr>
          <w:sz w:val="22"/>
          <w:szCs w:val="22"/>
        </w:rPr>
        <w:t>interneto ryšio (interneto stotelės) užtikrinimą foto būdelės veikimui;</w:t>
      </w:r>
    </w:p>
    <w:p w14:paraId="6B91E3CC" w14:textId="77777777" w:rsidR="00556E5B" w:rsidRDefault="00556E5B" w:rsidP="00556E5B">
      <w:pPr>
        <w:pStyle w:val="ListParagraph"/>
        <w:numPr>
          <w:ilvl w:val="1"/>
          <w:numId w:val="9"/>
        </w:numPr>
        <w:suppressAutoHyphens w:val="0"/>
        <w:autoSpaceDN/>
        <w:spacing w:after="160" w:line="278" w:lineRule="auto"/>
        <w:rPr>
          <w:sz w:val="22"/>
          <w:szCs w:val="22"/>
        </w:rPr>
      </w:pPr>
      <w:r w:rsidRPr="00BF6C2B">
        <w:rPr>
          <w:sz w:val="22"/>
          <w:szCs w:val="22"/>
        </w:rPr>
        <w:t>visų renginio metu padarytų nuotraukų skaitmeninį archyvą, perduodamą perkančiajai organizacijai po renginio;</w:t>
      </w:r>
    </w:p>
    <w:p w14:paraId="56DCFA8D" w14:textId="77777777" w:rsidR="00556E5B" w:rsidRDefault="00556E5B" w:rsidP="00556E5B">
      <w:pPr>
        <w:pStyle w:val="ListParagraph"/>
        <w:numPr>
          <w:ilvl w:val="1"/>
          <w:numId w:val="9"/>
        </w:numPr>
        <w:suppressAutoHyphens w:val="0"/>
        <w:autoSpaceDN/>
        <w:spacing w:after="160" w:line="278" w:lineRule="auto"/>
        <w:rPr>
          <w:sz w:val="22"/>
          <w:szCs w:val="22"/>
        </w:rPr>
      </w:pPr>
      <w:r w:rsidRPr="00BF6C2B">
        <w:rPr>
          <w:sz w:val="22"/>
          <w:szCs w:val="22"/>
        </w:rPr>
        <w:t>techninio asistento buvimą viso renginio metu, atsakingo už sklandų foto būdelės veikimą ir dalyvių aptarnavimą;</w:t>
      </w:r>
    </w:p>
    <w:p w14:paraId="7684CD5C" w14:textId="77777777" w:rsidR="00556E5B" w:rsidRDefault="00556E5B" w:rsidP="00556E5B">
      <w:pPr>
        <w:pStyle w:val="ListParagraph"/>
        <w:numPr>
          <w:ilvl w:val="1"/>
          <w:numId w:val="9"/>
        </w:numPr>
        <w:suppressAutoHyphens w:val="0"/>
        <w:autoSpaceDN/>
        <w:spacing w:after="160" w:line="278" w:lineRule="auto"/>
        <w:rPr>
          <w:sz w:val="22"/>
          <w:szCs w:val="22"/>
        </w:rPr>
      </w:pPr>
      <w:r w:rsidRPr="00BF6C2B">
        <w:rPr>
          <w:sz w:val="22"/>
          <w:szCs w:val="22"/>
        </w:rPr>
        <w:t>foto būdelės įrangos pristatymą, sumontavimą prieš renginį ir išmontavimą po renginio.</w:t>
      </w:r>
    </w:p>
    <w:p w14:paraId="5FC72FF7" w14:textId="77777777" w:rsidR="00556E5B" w:rsidRPr="00BF6C2B" w:rsidRDefault="00556E5B" w:rsidP="00556E5B">
      <w:pPr>
        <w:pStyle w:val="ListParagraph"/>
        <w:rPr>
          <w:sz w:val="22"/>
          <w:szCs w:val="22"/>
        </w:rPr>
      </w:pPr>
    </w:p>
    <w:p w14:paraId="77880625" w14:textId="77777777" w:rsidR="00556E5B" w:rsidRPr="007004A3" w:rsidRDefault="00556E5B" w:rsidP="00556E5B">
      <w:pPr>
        <w:pStyle w:val="ListParagraph"/>
        <w:numPr>
          <w:ilvl w:val="0"/>
          <w:numId w:val="9"/>
        </w:numPr>
        <w:suppressAutoHyphens w:val="0"/>
        <w:autoSpaceDN/>
        <w:spacing w:after="160" w:line="278" w:lineRule="auto"/>
        <w:rPr>
          <w:sz w:val="22"/>
          <w:szCs w:val="22"/>
        </w:rPr>
      </w:pPr>
      <w:r w:rsidRPr="007004A3">
        <w:rPr>
          <w:sz w:val="22"/>
          <w:szCs w:val="22"/>
        </w:rPr>
        <w:lastRenderedPageBreak/>
        <w:t>Foto būdelė turi veikti viso renginio metu nepertraukiamai ir būti įrengta taip, kad užtikrintų patogų dalyvių naudojimąsi paslauga bei nesudarytų kliūčių bendram dalyvių judėjimui renginio erdvėje.</w:t>
      </w:r>
    </w:p>
    <w:p w14:paraId="3860BD77" w14:textId="77777777" w:rsidR="00556E5B" w:rsidRPr="009036E8" w:rsidRDefault="00556E5B" w:rsidP="00556E5B">
      <w:pPr>
        <w:pStyle w:val="ListParagraph"/>
        <w:numPr>
          <w:ilvl w:val="0"/>
          <w:numId w:val="9"/>
        </w:numPr>
        <w:suppressAutoHyphens w:val="0"/>
        <w:autoSpaceDN/>
        <w:spacing w:after="160" w:line="278" w:lineRule="auto"/>
        <w:rPr>
          <w:sz w:val="22"/>
          <w:szCs w:val="22"/>
        </w:rPr>
      </w:pPr>
      <w:r w:rsidRPr="009036E8">
        <w:rPr>
          <w:sz w:val="22"/>
          <w:szCs w:val="22"/>
        </w:rPr>
        <w:t>Tiekėjas turi pasiūlyti reprezentacines priemones dalyviams, pavyzdžiui, mini suvenyrus ar saldumynus su</w:t>
      </w:r>
      <w:r>
        <w:rPr>
          <w:sz w:val="22"/>
          <w:szCs w:val="22"/>
        </w:rPr>
        <w:t xml:space="preserve"> Spiečiaus</w:t>
      </w:r>
      <w:r w:rsidRPr="009036E8">
        <w:rPr>
          <w:sz w:val="22"/>
          <w:szCs w:val="22"/>
        </w:rPr>
        <w:t xml:space="preserve"> logotipu.</w:t>
      </w:r>
    </w:p>
    <w:p w14:paraId="72515A2A" w14:textId="77777777" w:rsidR="00556E5B" w:rsidRDefault="00556E5B" w:rsidP="00556E5B">
      <w:pPr>
        <w:pStyle w:val="ListParagraph"/>
        <w:numPr>
          <w:ilvl w:val="0"/>
          <w:numId w:val="9"/>
        </w:numPr>
        <w:suppressAutoHyphens w:val="0"/>
        <w:autoSpaceDN/>
        <w:spacing w:after="160" w:line="278" w:lineRule="auto"/>
        <w:rPr>
          <w:sz w:val="22"/>
          <w:szCs w:val="22"/>
        </w:rPr>
      </w:pPr>
      <w:r w:rsidRPr="009036E8">
        <w:rPr>
          <w:sz w:val="22"/>
          <w:szCs w:val="22"/>
        </w:rPr>
        <w:t xml:space="preserve">Visos komunikacinės </w:t>
      </w:r>
      <w:r>
        <w:rPr>
          <w:sz w:val="22"/>
          <w:szCs w:val="22"/>
        </w:rPr>
        <w:t xml:space="preserve">ir reprezentacinės </w:t>
      </w:r>
      <w:r w:rsidRPr="009036E8">
        <w:rPr>
          <w:sz w:val="22"/>
          <w:szCs w:val="22"/>
        </w:rPr>
        <w:t xml:space="preserve">priemonės turi būti </w:t>
      </w:r>
      <w:r>
        <w:rPr>
          <w:sz w:val="22"/>
          <w:szCs w:val="22"/>
        </w:rPr>
        <w:t xml:space="preserve">iš anksto </w:t>
      </w:r>
      <w:r w:rsidRPr="009036E8">
        <w:rPr>
          <w:sz w:val="22"/>
          <w:szCs w:val="22"/>
        </w:rPr>
        <w:t>derinamos su perkančiąja organizacija ir atitikti bendrą renginio stilistiką.</w:t>
      </w:r>
    </w:p>
    <w:p w14:paraId="35FCF897" w14:textId="77777777" w:rsidR="00556E5B" w:rsidRPr="00AB34AD" w:rsidRDefault="00556E5B" w:rsidP="00556E5B">
      <w:pPr>
        <w:rPr>
          <w:b/>
          <w:bCs/>
          <w:sz w:val="22"/>
          <w:szCs w:val="22"/>
        </w:rPr>
      </w:pPr>
      <w:r w:rsidRPr="00AB34AD">
        <w:rPr>
          <w:b/>
          <w:bCs/>
          <w:sz w:val="22"/>
          <w:szCs w:val="22"/>
        </w:rPr>
        <w:t>Fotografavimas ir filmavimas</w:t>
      </w:r>
    </w:p>
    <w:p w14:paraId="44D99218" w14:textId="77777777" w:rsidR="00556E5B" w:rsidRDefault="00556E5B" w:rsidP="00556E5B">
      <w:pPr>
        <w:pStyle w:val="ListParagraph"/>
        <w:numPr>
          <w:ilvl w:val="0"/>
          <w:numId w:val="9"/>
        </w:numPr>
        <w:suppressAutoHyphens w:val="0"/>
        <w:autoSpaceDN/>
        <w:spacing w:after="160" w:line="278" w:lineRule="auto"/>
        <w:rPr>
          <w:sz w:val="22"/>
          <w:szCs w:val="22"/>
        </w:rPr>
      </w:pPr>
      <w:r w:rsidRPr="00370584">
        <w:rPr>
          <w:sz w:val="22"/>
          <w:szCs w:val="22"/>
        </w:rPr>
        <w:t>Tiekėjas turi užtikrinti renginių fotografavimą ir filmavimą, apimant visas renginio dalis – svečių pasitikimą, oficialią renginio dalį, simbolinį atidarymą (juostelės kirpimą) ir neformalų bendravimą.</w:t>
      </w:r>
    </w:p>
    <w:p w14:paraId="69C6895E" w14:textId="77777777" w:rsidR="00556E5B" w:rsidRDefault="00556E5B" w:rsidP="00556E5B">
      <w:pPr>
        <w:pStyle w:val="ListParagraph"/>
        <w:numPr>
          <w:ilvl w:val="0"/>
          <w:numId w:val="9"/>
        </w:numPr>
        <w:suppressAutoHyphens w:val="0"/>
        <w:autoSpaceDN/>
        <w:spacing w:after="160" w:line="278" w:lineRule="auto"/>
        <w:rPr>
          <w:sz w:val="22"/>
          <w:szCs w:val="22"/>
        </w:rPr>
      </w:pPr>
      <w:r w:rsidRPr="002604F6">
        <w:rPr>
          <w:sz w:val="22"/>
          <w:szCs w:val="22"/>
        </w:rPr>
        <w:t xml:space="preserve">Nuotraukos turi būti aukštos kokybės, ne mažesnės nei 300 </w:t>
      </w:r>
      <w:proofErr w:type="spellStart"/>
      <w:r w:rsidRPr="002604F6">
        <w:rPr>
          <w:sz w:val="22"/>
          <w:szCs w:val="22"/>
        </w:rPr>
        <w:t>dpi</w:t>
      </w:r>
      <w:proofErr w:type="spellEnd"/>
      <w:r w:rsidRPr="002604F6">
        <w:rPr>
          <w:sz w:val="22"/>
          <w:szCs w:val="22"/>
        </w:rPr>
        <w:t xml:space="preserve"> raiškos, tinkamos komunikaciniams tikslams (viešinimui, socialiniams tinklams, interneto svetainei ir kt.).</w:t>
      </w:r>
    </w:p>
    <w:p w14:paraId="0090D583" w14:textId="77777777" w:rsidR="00556E5B" w:rsidRDefault="00556E5B" w:rsidP="00556E5B">
      <w:pPr>
        <w:pStyle w:val="ListParagraph"/>
        <w:numPr>
          <w:ilvl w:val="0"/>
          <w:numId w:val="9"/>
        </w:numPr>
        <w:suppressAutoHyphens w:val="0"/>
        <w:autoSpaceDN/>
        <w:spacing w:after="160" w:line="278" w:lineRule="auto"/>
        <w:rPr>
          <w:sz w:val="22"/>
          <w:szCs w:val="22"/>
        </w:rPr>
      </w:pPr>
      <w:r w:rsidRPr="002604F6">
        <w:rPr>
          <w:sz w:val="22"/>
          <w:szCs w:val="22"/>
        </w:rPr>
        <w:t>Tiekėjas turi užtikrinti operatyvų nuotraukų pateikimą</w:t>
      </w:r>
      <w:r>
        <w:rPr>
          <w:sz w:val="22"/>
          <w:szCs w:val="22"/>
        </w:rPr>
        <w:t>;</w:t>
      </w:r>
    </w:p>
    <w:p w14:paraId="4F5BA774" w14:textId="77777777" w:rsidR="00556E5B" w:rsidRDefault="00556E5B" w:rsidP="00556E5B">
      <w:pPr>
        <w:pStyle w:val="ListParagraph"/>
        <w:numPr>
          <w:ilvl w:val="1"/>
          <w:numId w:val="9"/>
        </w:numPr>
        <w:suppressAutoHyphens w:val="0"/>
        <w:autoSpaceDN/>
        <w:spacing w:after="160" w:line="278" w:lineRule="auto"/>
        <w:rPr>
          <w:sz w:val="22"/>
          <w:szCs w:val="22"/>
        </w:rPr>
      </w:pPr>
      <w:r w:rsidRPr="002604F6">
        <w:rPr>
          <w:sz w:val="22"/>
          <w:szCs w:val="22"/>
        </w:rPr>
        <w:t>ne mažiau kaip 5–10 atrinktų ir apdorotų nuotraukų turi būti pateikiamos renginio dieną, ne vėliau kaip per 2 valandas nuo renginio pabaigos;</w:t>
      </w:r>
    </w:p>
    <w:p w14:paraId="0A33F512" w14:textId="77777777" w:rsidR="00556E5B" w:rsidRDefault="00556E5B" w:rsidP="00556E5B">
      <w:pPr>
        <w:pStyle w:val="ListParagraph"/>
        <w:numPr>
          <w:ilvl w:val="1"/>
          <w:numId w:val="9"/>
        </w:numPr>
        <w:suppressAutoHyphens w:val="0"/>
        <w:autoSpaceDN/>
        <w:spacing w:after="160" w:line="278" w:lineRule="auto"/>
        <w:rPr>
          <w:sz w:val="22"/>
          <w:szCs w:val="22"/>
        </w:rPr>
      </w:pPr>
      <w:r w:rsidRPr="002604F6">
        <w:rPr>
          <w:sz w:val="22"/>
          <w:szCs w:val="22"/>
        </w:rPr>
        <w:t xml:space="preserve">ne mažiau kaip </w:t>
      </w:r>
      <w:r>
        <w:rPr>
          <w:sz w:val="22"/>
          <w:szCs w:val="22"/>
        </w:rPr>
        <w:t>15</w:t>
      </w:r>
      <w:r w:rsidRPr="002604F6">
        <w:rPr>
          <w:sz w:val="22"/>
          <w:szCs w:val="22"/>
        </w:rPr>
        <w:t xml:space="preserve"> atrinktų profesionalių nuotraukų turi būti pateikiamos kitą darbo dieną po renginio;</w:t>
      </w:r>
    </w:p>
    <w:p w14:paraId="064D7003" w14:textId="77777777" w:rsidR="00556E5B" w:rsidRDefault="00556E5B" w:rsidP="00556E5B">
      <w:pPr>
        <w:pStyle w:val="ListParagraph"/>
        <w:numPr>
          <w:ilvl w:val="1"/>
          <w:numId w:val="9"/>
        </w:numPr>
        <w:suppressAutoHyphens w:val="0"/>
        <w:autoSpaceDN/>
        <w:spacing w:after="160" w:line="278" w:lineRule="auto"/>
        <w:rPr>
          <w:sz w:val="22"/>
          <w:szCs w:val="22"/>
        </w:rPr>
      </w:pPr>
      <w:r w:rsidRPr="002604F6">
        <w:rPr>
          <w:sz w:val="22"/>
          <w:szCs w:val="22"/>
        </w:rPr>
        <w:t xml:space="preserve">ne mažiau kaip </w:t>
      </w:r>
      <w:r>
        <w:rPr>
          <w:sz w:val="22"/>
          <w:szCs w:val="22"/>
        </w:rPr>
        <w:t>75</w:t>
      </w:r>
      <w:r w:rsidRPr="002929EB">
        <w:t xml:space="preserve"> </w:t>
      </w:r>
      <w:r w:rsidRPr="002929EB">
        <w:rPr>
          <w:sz w:val="22"/>
          <w:szCs w:val="22"/>
        </w:rPr>
        <w:t>atrinkt</w:t>
      </w:r>
      <w:r>
        <w:rPr>
          <w:sz w:val="22"/>
          <w:szCs w:val="22"/>
        </w:rPr>
        <w:t>os</w:t>
      </w:r>
      <w:r w:rsidRPr="002929EB">
        <w:rPr>
          <w:sz w:val="22"/>
          <w:szCs w:val="22"/>
        </w:rPr>
        <w:t xml:space="preserve"> ir retušuot</w:t>
      </w:r>
      <w:r>
        <w:rPr>
          <w:sz w:val="22"/>
          <w:szCs w:val="22"/>
        </w:rPr>
        <w:t>os,</w:t>
      </w:r>
      <w:r w:rsidRPr="002604F6">
        <w:rPr>
          <w:sz w:val="22"/>
          <w:szCs w:val="22"/>
        </w:rPr>
        <w:t xml:space="preserve"> profesionali</w:t>
      </w:r>
      <w:r>
        <w:rPr>
          <w:sz w:val="22"/>
          <w:szCs w:val="22"/>
        </w:rPr>
        <w:t>os</w:t>
      </w:r>
      <w:r w:rsidRPr="002604F6">
        <w:rPr>
          <w:sz w:val="22"/>
          <w:szCs w:val="22"/>
        </w:rPr>
        <w:t xml:space="preserve"> nuotrauk</w:t>
      </w:r>
      <w:r>
        <w:rPr>
          <w:sz w:val="22"/>
          <w:szCs w:val="22"/>
        </w:rPr>
        <w:t>os</w:t>
      </w:r>
      <w:r w:rsidRPr="002604F6">
        <w:rPr>
          <w:sz w:val="22"/>
          <w:szCs w:val="22"/>
        </w:rPr>
        <w:t xml:space="preserve"> turi būti pateikiamos per 5 darbo dienas nuo renginio;</w:t>
      </w:r>
    </w:p>
    <w:p w14:paraId="63CEC69B" w14:textId="77777777" w:rsidR="00556E5B" w:rsidRDefault="00556E5B" w:rsidP="00556E5B">
      <w:pPr>
        <w:pStyle w:val="ListParagraph"/>
        <w:numPr>
          <w:ilvl w:val="1"/>
          <w:numId w:val="9"/>
        </w:numPr>
        <w:suppressAutoHyphens w:val="0"/>
        <w:autoSpaceDN/>
        <w:spacing w:after="160" w:line="278" w:lineRule="auto"/>
        <w:rPr>
          <w:sz w:val="22"/>
          <w:szCs w:val="22"/>
        </w:rPr>
      </w:pPr>
      <w:r w:rsidRPr="002604F6">
        <w:rPr>
          <w:sz w:val="22"/>
          <w:szCs w:val="22"/>
        </w:rPr>
        <w:t>visos nuotraukos turi būti perduodamos elektroniniu formatu, įkeliant jas į perkančiosios organizacijos nurodytą nuotraukų saugojimo sistemą (duomenų bazę).</w:t>
      </w:r>
    </w:p>
    <w:p w14:paraId="0EA605E6" w14:textId="77777777" w:rsidR="00556E5B" w:rsidRDefault="00556E5B" w:rsidP="00556E5B">
      <w:pPr>
        <w:pStyle w:val="ListParagraph"/>
        <w:numPr>
          <w:ilvl w:val="0"/>
          <w:numId w:val="9"/>
        </w:numPr>
        <w:suppressAutoHyphens w:val="0"/>
        <w:autoSpaceDN/>
        <w:spacing w:after="160" w:line="278" w:lineRule="auto"/>
        <w:rPr>
          <w:sz w:val="22"/>
          <w:szCs w:val="22"/>
        </w:rPr>
      </w:pPr>
      <w:r w:rsidRPr="002604F6">
        <w:rPr>
          <w:sz w:val="22"/>
          <w:szCs w:val="22"/>
        </w:rPr>
        <w:t>Fotografavimas turi būti vykdomas vadovaujantis perkančiosios organizacijos pateiktomis komunikacijos ir fotografavimo gairėmis.</w:t>
      </w:r>
    </w:p>
    <w:p w14:paraId="123CF703" w14:textId="77777777" w:rsidR="00556E5B" w:rsidRDefault="00556E5B" w:rsidP="00556E5B">
      <w:pPr>
        <w:pStyle w:val="ListParagraph"/>
        <w:numPr>
          <w:ilvl w:val="0"/>
          <w:numId w:val="9"/>
        </w:numPr>
        <w:suppressAutoHyphens w:val="0"/>
        <w:autoSpaceDN/>
        <w:spacing w:after="160" w:line="278" w:lineRule="auto"/>
        <w:rPr>
          <w:sz w:val="22"/>
          <w:szCs w:val="22"/>
        </w:rPr>
      </w:pPr>
      <w:r w:rsidRPr="0086012D">
        <w:rPr>
          <w:sz w:val="22"/>
          <w:szCs w:val="22"/>
        </w:rPr>
        <w:t>Tiekėjas turi užtikrinti renginio filmavimą ir reprezentacinio vaizdo klipo parengimą.</w:t>
      </w:r>
    </w:p>
    <w:p w14:paraId="47DCF93E" w14:textId="77777777" w:rsidR="00556E5B" w:rsidRPr="006D03D8" w:rsidRDefault="00556E5B" w:rsidP="00556E5B">
      <w:pPr>
        <w:pStyle w:val="ListParagraph"/>
        <w:numPr>
          <w:ilvl w:val="0"/>
          <w:numId w:val="9"/>
        </w:numPr>
        <w:suppressAutoHyphens w:val="0"/>
        <w:autoSpaceDN/>
        <w:spacing w:after="160" w:line="278" w:lineRule="auto"/>
        <w:rPr>
          <w:sz w:val="22"/>
          <w:szCs w:val="22"/>
        </w:rPr>
      </w:pPr>
      <w:r w:rsidRPr="006D03D8">
        <w:rPr>
          <w:sz w:val="22"/>
          <w:szCs w:val="22"/>
        </w:rPr>
        <w:t>Vaizdo medžiaga turi atitikti šiuos reikalavimus:</w:t>
      </w:r>
    </w:p>
    <w:p w14:paraId="0352A07C" w14:textId="77777777" w:rsidR="00556E5B" w:rsidRDefault="00556E5B" w:rsidP="00556E5B">
      <w:pPr>
        <w:pStyle w:val="ListParagraph"/>
        <w:numPr>
          <w:ilvl w:val="1"/>
          <w:numId w:val="9"/>
        </w:numPr>
        <w:suppressAutoHyphens w:val="0"/>
        <w:autoSpaceDN/>
        <w:spacing w:after="160" w:line="278" w:lineRule="auto"/>
        <w:rPr>
          <w:sz w:val="22"/>
          <w:szCs w:val="22"/>
        </w:rPr>
      </w:pPr>
      <w:proofErr w:type="spellStart"/>
      <w:r w:rsidRPr="006D03D8">
        <w:rPr>
          <w:sz w:val="22"/>
          <w:szCs w:val="22"/>
        </w:rPr>
        <w:t>video</w:t>
      </w:r>
      <w:proofErr w:type="spellEnd"/>
      <w:r w:rsidRPr="006D03D8">
        <w:rPr>
          <w:sz w:val="22"/>
          <w:szCs w:val="22"/>
        </w:rPr>
        <w:t xml:space="preserve"> klipo trukmė – nuo 50 sekundžių iki 1 minutės 30 sekundžių</w:t>
      </w:r>
      <w:r>
        <w:rPr>
          <w:sz w:val="22"/>
          <w:szCs w:val="22"/>
        </w:rPr>
        <w:t>;</w:t>
      </w:r>
    </w:p>
    <w:p w14:paraId="13E36A2D" w14:textId="77777777" w:rsidR="00556E5B" w:rsidRDefault="00556E5B" w:rsidP="00556E5B">
      <w:pPr>
        <w:pStyle w:val="ListParagraph"/>
        <w:numPr>
          <w:ilvl w:val="1"/>
          <w:numId w:val="9"/>
        </w:numPr>
        <w:suppressAutoHyphens w:val="0"/>
        <w:autoSpaceDN/>
        <w:spacing w:after="160" w:line="278" w:lineRule="auto"/>
        <w:rPr>
          <w:sz w:val="22"/>
          <w:szCs w:val="22"/>
        </w:rPr>
      </w:pPr>
      <w:r w:rsidRPr="00FC1C2E">
        <w:rPr>
          <w:sz w:val="22"/>
          <w:szCs w:val="22"/>
        </w:rPr>
        <w:t>vaizdo kokybė – ne žemesnė nei 4K (4096 × 2160), 25p;</w:t>
      </w:r>
    </w:p>
    <w:p w14:paraId="166CEB83" w14:textId="77777777" w:rsidR="00556E5B" w:rsidRDefault="00556E5B" w:rsidP="00556E5B">
      <w:pPr>
        <w:pStyle w:val="ListParagraph"/>
        <w:numPr>
          <w:ilvl w:val="1"/>
          <w:numId w:val="9"/>
        </w:numPr>
        <w:suppressAutoHyphens w:val="0"/>
        <w:autoSpaceDN/>
        <w:spacing w:after="160" w:line="278" w:lineRule="auto"/>
        <w:rPr>
          <w:sz w:val="22"/>
          <w:szCs w:val="22"/>
        </w:rPr>
      </w:pPr>
      <w:proofErr w:type="spellStart"/>
      <w:r w:rsidRPr="006D03D8">
        <w:rPr>
          <w:sz w:val="22"/>
          <w:szCs w:val="22"/>
        </w:rPr>
        <w:t>video</w:t>
      </w:r>
      <w:proofErr w:type="spellEnd"/>
      <w:r w:rsidRPr="006D03D8">
        <w:rPr>
          <w:sz w:val="22"/>
          <w:szCs w:val="22"/>
        </w:rPr>
        <w:t xml:space="preserve"> turinys turi atspindėti renginio atmosferą, pagrindinius momentus ir „Spiečiaus“ identitetą;</w:t>
      </w:r>
    </w:p>
    <w:p w14:paraId="6B93BCAE" w14:textId="77777777" w:rsidR="00556E5B" w:rsidRDefault="00556E5B" w:rsidP="00556E5B">
      <w:pPr>
        <w:pStyle w:val="ListParagraph"/>
        <w:numPr>
          <w:ilvl w:val="1"/>
          <w:numId w:val="9"/>
        </w:numPr>
        <w:suppressAutoHyphens w:val="0"/>
        <w:autoSpaceDN/>
        <w:spacing w:after="160" w:line="278" w:lineRule="auto"/>
        <w:rPr>
          <w:sz w:val="22"/>
          <w:szCs w:val="22"/>
        </w:rPr>
      </w:pPr>
      <w:proofErr w:type="spellStart"/>
      <w:r w:rsidRPr="006D03D8">
        <w:rPr>
          <w:sz w:val="22"/>
          <w:szCs w:val="22"/>
        </w:rPr>
        <w:t>video</w:t>
      </w:r>
      <w:proofErr w:type="spellEnd"/>
      <w:r w:rsidRPr="006D03D8">
        <w:rPr>
          <w:sz w:val="22"/>
          <w:szCs w:val="22"/>
        </w:rPr>
        <w:t xml:space="preserve"> scenarijus turi būti iš anksto suderintas tarp tiekėjo ir perkančiosios organizacijos.</w:t>
      </w:r>
    </w:p>
    <w:p w14:paraId="1DBA52FA" w14:textId="77777777" w:rsidR="00556E5B" w:rsidRDefault="00556E5B" w:rsidP="00556E5B">
      <w:pPr>
        <w:pStyle w:val="ListParagraph"/>
        <w:numPr>
          <w:ilvl w:val="1"/>
          <w:numId w:val="9"/>
        </w:numPr>
        <w:suppressAutoHyphens w:val="0"/>
        <w:autoSpaceDN/>
        <w:spacing w:after="160" w:line="278" w:lineRule="auto"/>
        <w:rPr>
          <w:sz w:val="22"/>
          <w:szCs w:val="22"/>
        </w:rPr>
      </w:pPr>
      <w:proofErr w:type="spellStart"/>
      <w:r w:rsidRPr="00D03AC7">
        <w:rPr>
          <w:sz w:val="22"/>
          <w:szCs w:val="22"/>
        </w:rPr>
        <w:t>video</w:t>
      </w:r>
      <w:proofErr w:type="spellEnd"/>
      <w:r w:rsidRPr="00D03AC7">
        <w:rPr>
          <w:sz w:val="22"/>
          <w:szCs w:val="22"/>
        </w:rPr>
        <w:t xml:space="preserve"> filmavimui turi būti naudojama ne prastesnė įranga už Sony FX3 (</w:t>
      </w:r>
      <w:proofErr w:type="spellStart"/>
      <w:r w:rsidRPr="00D03AC7">
        <w:rPr>
          <w:sz w:val="22"/>
          <w:szCs w:val="22"/>
        </w:rPr>
        <w:t>Full-Frame</w:t>
      </w:r>
      <w:proofErr w:type="spellEnd"/>
      <w:r w:rsidRPr="00D03AC7">
        <w:rPr>
          <w:sz w:val="22"/>
          <w:szCs w:val="22"/>
        </w:rPr>
        <w:t>), o fotografavimui ne prastesnė įranga už Sony a7 iv fotoaparatą.</w:t>
      </w:r>
    </w:p>
    <w:p w14:paraId="100E0CBA" w14:textId="77777777" w:rsidR="00556E5B" w:rsidRDefault="00556E5B" w:rsidP="00556E5B">
      <w:pPr>
        <w:pStyle w:val="ListParagraph"/>
        <w:rPr>
          <w:sz w:val="22"/>
          <w:szCs w:val="22"/>
        </w:rPr>
      </w:pPr>
    </w:p>
    <w:p w14:paraId="060AEF20" w14:textId="77777777" w:rsidR="00556E5B" w:rsidRDefault="00556E5B" w:rsidP="00556E5B">
      <w:pPr>
        <w:pStyle w:val="ListParagraph"/>
        <w:numPr>
          <w:ilvl w:val="0"/>
          <w:numId w:val="9"/>
        </w:numPr>
        <w:suppressAutoHyphens w:val="0"/>
        <w:autoSpaceDN/>
        <w:spacing w:after="160" w:line="278" w:lineRule="auto"/>
        <w:rPr>
          <w:sz w:val="22"/>
          <w:szCs w:val="22"/>
        </w:rPr>
      </w:pPr>
      <w:r w:rsidRPr="00FE6BAF">
        <w:rPr>
          <w:sz w:val="22"/>
          <w:szCs w:val="22"/>
        </w:rPr>
        <w:t xml:space="preserve">Tiekėjas turi pateikti sumontuotą </w:t>
      </w:r>
      <w:proofErr w:type="spellStart"/>
      <w:r w:rsidRPr="00FE6BAF">
        <w:rPr>
          <w:sz w:val="22"/>
          <w:szCs w:val="22"/>
        </w:rPr>
        <w:t>video</w:t>
      </w:r>
      <w:proofErr w:type="spellEnd"/>
      <w:r w:rsidRPr="00FE6BAF">
        <w:rPr>
          <w:sz w:val="22"/>
          <w:szCs w:val="22"/>
        </w:rPr>
        <w:t xml:space="preserve"> klipą ne vėliau kaip per 5 darbo dienas po renginio.</w:t>
      </w:r>
    </w:p>
    <w:p w14:paraId="6C8450E6" w14:textId="77777777" w:rsidR="00556E5B" w:rsidRDefault="00556E5B" w:rsidP="00556E5B">
      <w:pPr>
        <w:pStyle w:val="ListParagraph"/>
        <w:numPr>
          <w:ilvl w:val="0"/>
          <w:numId w:val="9"/>
        </w:numPr>
        <w:suppressAutoHyphens w:val="0"/>
        <w:autoSpaceDN/>
        <w:spacing w:after="160" w:line="278" w:lineRule="auto"/>
        <w:rPr>
          <w:sz w:val="22"/>
          <w:szCs w:val="22"/>
        </w:rPr>
      </w:pPr>
      <w:r w:rsidRPr="00120C5F">
        <w:rPr>
          <w:sz w:val="22"/>
          <w:szCs w:val="22"/>
        </w:rPr>
        <w:t xml:space="preserve">Perkančioji organizacija turi turėti galimybę peržiūrėti </w:t>
      </w:r>
      <w:proofErr w:type="spellStart"/>
      <w:r w:rsidRPr="00120C5F">
        <w:rPr>
          <w:sz w:val="22"/>
          <w:szCs w:val="22"/>
        </w:rPr>
        <w:t>video</w:t>
      </w:r>
      <w:proofErr w:type="spellEnd"/>
      <w:r w:rsidRPr="00120C5F">
        <w:rPr>
          <w:sz w:val="22"/>
          <w:szCs w:val="22"/>
        </w:rPr>
        <w:t xml:space="preserve"> klipą ir pateikti pastabas. Tiekėjas privalo numatyti ne mažiau kaip 2 montavimo peržiūras ir pataisymus be papildomo mokesčio.</w:t>
      </w:r>
    </w:p>
    <w:p w14:paraId="2B208330" w14:textId="77777777" w:rsidR="00556E5B" w:rsidRPr="009A074B" w:rsidRDefault="00556E5B" w:rsidP="00556E5B">
      <w:pPr>
        <w:pStyle w:val="ListParagraph"/>
        <w:numPr>
          <w:ilvl w:val="0"/>
          <w:numId w:val="9"/>
        </w:numPr>
        <w:suppressAutoHyphens w:val="0"/>
        <w:autoSpaceDN/>
        <w:spacing w:after="160" w:line="278" w:lineRule="auto"/>
        <w:rPr>
          <w:sz w:val="22"/>
          <w:szCs w:val="22"/>
        </w:rPr>
      </w:pPr>
      <w:r w:rsidRPr="009A074B">
        <w:rPr>
          <w:sz w:val="22"/>
          <w:szCs w:val="22"/>
        </w:rPr>
        <w:t xml:space="preserve">Po renginio tiekėjas turi perduoti perkančiajai organizacijai visą fotografavimo ir filmavimo metu sukurtą medžiagą (nuotraukas ir </w:t>
      </w:r>
      <w:proofErr w:type="spellStart"/>
      <w:r w:rsidRPr="009A074B">
        <w:rPr>
          <w:sz w:val="22"/>
          <w:szCs w:val="22"/>
        </w:rPr>
        <w:t>video</w:t>
      </w:r>
      <w:proofErr w:type="spellEnd"/>
      <w:r w:rsidRPr="009A074B">
        <w:rPr>
          <w:sz w:val="22"/>
          <w:szCs w:val="22"/>
        </w:rPr>
        <w:t>), užtikrinant jos naudojimo teisę komunikacijos tikslais.</w:t>
      </w:r>
    </w:p>
    <w:p w14:paraId="19559731" w14:textId="77777777" w:rsidR="00556E5B" w:rsidRPr="0029511D" w:rsidRDefault="00556E5B" w:rsidP="00556E5B">
      <w:pPr>
        <w:rPr>
          <w:sz w:val="22"/>
          <w:szCs w:val="22"/>
        </w:rPr>
      </w:pPr>
    </w:p>
    <w:p w14:paraId="0395E29C" w14:textId="77777777" w:rsidR="00556E5B" w:rsidRDefault="00556E5B" w:rsidP="00556E5B">
      <w:pPr>
        <w:pStyle w:val="ListParagraph"/>
        <w:numPr>
          <w:ilvl w:val="0"/>
          <w:numId w:val="7"/>
        </w:numPr>
        <w:suppressAutoHyphens w:val="0"/>
        <w:autoSpaceDN/>
        <w:spacing w:after="160" w:line="278" w:lineRule="auto"/>
        <w:jc w:val="center"/>
        <w:rPr>
          <w:b/>
          <w:bCs/>
          <w:sz w:val="22"/>
          <w:szCs w:val="22"/>
        </w:rPr>
      </w:pPr>
      <w:r w:rsidRPr="00FF4008">
        <w:rPr>
          <w:b/>
          <w:bCs/>
          <w:sz w:val="22"/>
          <w:szCs w:val="22"/>
        </w:rPr>
        <w:lastRenderedPageBreak/>
        <w:t>SĄLYGOS PASLAUGŲ TEIKIMUI</w:t>
      </w:r>
    </w:p>
    <w:p w14:paraId="282329CE" w14:textId="77777777" w:rsidR="00556E5B" w:rsidRPr="00FF4008" w:rsidRDefault="00556E5B" w:rsidP="00556E5B">
      <w:pPr>
        <w:pStyle w:val="ListParagraph"/>
        <w:ind w:left="1080"/>
        <w:rPr>
          <w:b/>
          <w:bCs/>
          <w:sz w:val="22"/>
          <w:szCs w:val="22"/>
        </w:rPr>
      </w:pPr>
    </w:p>
    <w:p w14:paraId="680780FA" w14:textId="77777777" w:rsidR="00556E5B" w:rsidRPr="00AB34AD" w:rsidRDefault="00556E5B" w:rsidP="00556E5B">
      <w:pPr>
        <w:pStyle w:val="ListParagraph"/>
        <w:numPr>
          <w:ilvl w:val="0"/>
          <w:numId w:val="9"/>
        </w:numPr>
        <w:suppressAutoHyphens w:val="0"/>
        <w:autoSpaceDN/>
        <w:spacing w:after="160" w:line="278" w:lineRule="auto"/>
        <w:rPr>
          <w:sz w:val="22"/>
          <w:szCs w:val="22"/>
        </w:rPr>
      </w:pPr>
      <w:r w:rsidRPr="00AB34AD">
        <w:rPr>
          <w:sz w:val="22"/>
          <w:szCs w:val="22"/>
        </w:rPr>
        <w:t>Tiekėjas turi:</w:t>
      </w:r>
    </w:p>
    <w:p w14:paraId="02EBD90E" w14:textId="77777777" w:rsidR="00556E5B" w:rsidRPr="00FF4008" w:rsidRDefault="00556E5B" w:rsidP="00556E5B">
      <w:pPr>
        <w:pStyle w:val="ListParagraph"/>
        <w:numPr>
          <w:ilvl w:val="1"/>
          <w:numId w:val="9"/>
        </w:numPr>
        <w:suppressAutoHyphens w:val="0"/>
        <w:autoSpaceDN/>
        <w:spacing w:after="160" w:line="278" w:lineRule="auto"/>
        <w:rPr>
          <w:sz w:val="22"/>
          <w:szCs w:val="22"/>
        </w:rPr>
      </w:pPr>
      <w:r w:rsidRPr="00FF4008">
        <w:rPr>
          <w:sz w:val="22"/>
          <w:szCs w:val="22"/>
        </w:rPr>
        <w:t>teikti kokybiškas paslaugas;</w:t>
      </w:r>
    </w:p>
    <w:p w14:paraId="2CF2A695" w14:textId="77777777" w:rsidR="00556E5B" w:rsidRPr="00FF4008" w:rsidRDefault="00556E5B" w:rsidP="00556E5B">
      <w:pPr>
        <w:pStyle w:val="ListParagraph"/>
        <w:numPr>
          <w:ilvl w:val="1"/>
          <w:numId w:val="9"/>
        </w:numPr>
        <w:suppressAutoHyphens w:val="0"/>
        <w:autoSpaceDN/>
        <w:spacing w:after="160" w:line="278" w:lineRule="auto"/>
        <w:rPr>
          <w:sz w:val="22"/>
          <w:szCs w:val="22"/>
        </w:rPr>
      </w:pPr>
      <w:r w:rsidRPr="00FF4008">
        <w:rPr>
          <w:sz w:val="22"/>
          <w:szCs w:val="22"/>
        </w:rPr>
        <w:t>įsivertinti visus kaštus;</w:t>
      </w:r>
    </w:p>
    <w:p w14:paraId="73ED7A52" w14:textId="77777777" w:rsidR="00556E5B" w:rsidRDefault="00556E5B" w:rsidP="00556E5B">
      <w:pPr>
        <w:pStyle w:val="ListParagraph"/>
        <w:numPr>
          <w:ilvl w:val="1"/>
          <w:numId w:val="9"/>
        </w:numPr>
        <w:suppressAutoHyphens w:val="0"/>
        <w:autoSpaceDN/>
        <w:spacing w:after="160" w:line="278" w:lineRule="auto"/>
        <w:rPr>
          <w:sz w:val="22"/>
          <w:szCs w:val="22"/>
        </w:rPr>
      </w:pPr>
      <w:r w:rsidRPr="00FF4008">
        <w:rPr>
          <w:sz w:val="22"/>
          <w:szCs w:val="22"/>
        </w:rPr>
        <w:t>užtikrinti pakankamą personalo ir resursų kiekį;</w:t>
      </w:r>
    </w:p>
    <w:p w14:paraId="787A849C" w14:textId="77777777" w:rsidR="00556E5B" w:rsidRPr="00FF4008" w:rsidRDefault="00556E5B" w:rsidP="00556E5B">
      <w:pPr>
        <w:pStyle w:val="ListParagraph"/>
        <w:numPr>
          <w:ilvl w:val="1"/>
          <w:numId w:val="9"/>
        </w:numPr>
        <w:suppressAutoHyphens w:val="0"/>
        <w:autoSpaceDN/>
        <w:spacing w:after="160" w:line="278" w:lineRule="auto"/>
        <w:rPr>
          <w:sz w:val="22"/>
          <w:szCs w:val="22"/>
        </w:rPr>
      </w:pPr>
      <w:r>
        <w:rPr>
          <w:sz w:val="22"/>
          <w:szCs w:val="22"/>
        </w:rPr>
        <w:t>t</w:t>
      </w:r>
      <w:r w:rsidRPr="003C6B5F">
        <w:rPr>
          <w:sz w:val="22"/>
          <w:szCs w:val="22"/>
        </w:rPr>
        <w:t>iekėjas privalo paskirti vieną atsakingą asmenį, kuris būtų atsakingas už visų su renginio organizavimu susijusių veiklų koordinavimą nuo planavimo etapo iki pilno renginio įgyvendinimo, užtikrinant sklandžią komunikaciją su perkančiąja organizacija ir operatyvų klausimų sprendimą.</w:t>
      </w:r>
    </w:p>
    <w:p w14:paraId="0F3E5960" w14:textId="77777777" w:rsidR="00556E5B" w:rsidRPr="003F2BAB" w:rsidRDefault="00556E5B" w:rsidP="00556E5B">
      <w:pPr>
        <w:pStyle w:val="ListParagraph"/>
        <w:ind w:left="1080"/>
        <w:rPr>
          <w:sz w:val="22"/>
          <w:szCs w:val="22"/>
        </w:rPr>
      </w:pPr>
    </w:p>
    <w:p w14:paraId="65F75F5C" w14:textId="77777777" w:rsidR="00556E5B" w:rsidRPr="0029511D" w:rsidRDefault="00556E5B" w:rsidP="00556E5B">
      <w:pPr>
        <w:rPr>
          <w:sz w:val="22"/>
          <w:szCs w:val="22"/>
        </w:rPr>
      </w:pPr>
    </w:p>
    <w:p w14:paraId="5E12420F" w14:textId="77777777" w:rsidR="00556E5B" w:rsidRDefault="00556E5B" w:rsidP="00556E5B">
      <w:pPr>
        <w:pStyle w:val="ListParagraph"/>
        <w:numPr>
          <w:ilvl w:val="0"/>
          <w:numId w:val="7"/>
        </w:numPr>
        <w:suppressAutoHyphens w:val="0"/>
        <w:autoSpaceDN/>
        <w:spacing w:after="160" w:line="278" w:lineRule="auto"/>
        <w:jc w:val="center"/>
        <w:rPr>
          <w:b/>
          <w:bCs/>
          <w:sz w:val="22"/>
          <w:szCs w:val="22"/>
        </w:rPr>
      </w:pPr>
      <w:r w:rsidRPr="003F2BAB">
        <w:rPr>
          <w:b/>
          <w:bCs/>
          <w:sz w:val="22"/>
          <w:szCs w:val="22"/>
        </w:rPr>
        <w:t>PASLAUGŲ REZULTATAI</w:t>
      </w:r>
    </w:p>
    <w:p w14:paraId="7D7D1A07" w14:textId="77777777" w:rsidR="00556E5B" w:rsidRPr="003F2BAB" w:rsidRDefault="00556E5B" w:rsidP="00556E5B">
      <w:pPr>
        <w:pStyle w:val="ListParagraph"/>
        <w:ind w:left="1080"/>
        <w:rPr>
          <w:b/>
          <w:bCs/>
          <w:sz w:val="22"/>
          <w:szCs w:val="22"/>
        </w:rPr>
      </w:pPr>
    </w:p>
    <w:p w14:paraId="435C83EA" w14:textId="77777777" w:rsidR="00556E5B" w:rsidRDefault="00556E5B" w:rsidP="00556E5B">
      <w:pPr>
        <w:pStyle w:val="ListParagraph"/>
        <w:numPr>
          <w:ilvl w:val="0"/>
          <w:numId w:val="9"/>
        </w:numPr>
        <w:suppressAutoHyphens w:val="0"/>
        <w:autoSpaceDN/>
        <w:spacing w:after="160" w:line="278" w:lineRule="auto"/>
        <w:rPr>
          <w:sz w:val="22"/>
          <w:szCs w:val="22"/>
        </w:rPr>
      </w:pPr>
      <w:r w:rsidRPr="003F2BAB">
        <w:rPr>
          <w:sz w:val="22"/>
          <w:szCs w:val="22"/>
        </w:rPr>
        <w:t>Paslaugos turi būti suteiktos laiku, kokybiškai ir atitikti visus techninėje specifikacijoje nustatytus reikalavimus.</w:t>
      </w:r>
    </w:p>
    <w:p w14:paraId="4F3D8E22" w14:textId="77777777" w:rsidR="00556E5B" w:rsidRPr="005B097C" w:rsidRDefault="00556E5B" w:rsidP="00556E5B">
      <w:pPr>
        <w:pStyle w:val="ListParagraph"/>
        <w:numPr>
          <w:ilvl w:val="0"/>
          <w:numId w:val="9"/>
        </w:numPr>
        <w:suppressAutoHyphens w:val="0"/>
        <w:autoSpaceDN/>
        <w:spacing w:after="160" w:line="278" w:lineRule="auto"/>
        <w:rPr>
          <w:sz w:val="22"/>
          <w:szCs w:val="22"/>
        </w:rPr>
      </w:pPr>
      <w:r>
        <w:rPr>
          <w:sz w:val="22"/>
          <w:szCs w:val="22"/>
        </w:rPr>
        <w:t xml:space="preserve">Paslaugos turi būti suteiktos ne vėliau kaip iki 2026 m. lapkričio </w:t>
      </w:r>
      <w:r>
        <w:rPr>
          <w:sz w:val="22"/>
          <w:szCs w:val="22"/>
          <w:lang w:val="en-US"/>
        </w:rPr>
        <w:t>30 d.</w:t>
      </w:r>
    </w:p>
    <w:p w14:paraId="07829E4C" w14:textId="77777777" w:rsidR="00556E5B" w:rsidRDefault="00556E5B" w:rsidP="00556E5B">
      <w:pPr>
        <w:pStyle w:val="ListParagraph"/>
        <w:ind w:left="864"/>
        <w:jc w:val="center"/>
        <w:rPr>
          <w:sz w:val="22"/>
          <w:szCs w:val="22"/>
          <w:lang w:val="en-US"/>
        </w:rPr>
      </w:pPr>
    </w:p>
    <w:p w14:paraId="38FF8B52" w14:textId="00A7C2A2" w:rsidR="00556E5B" w:rsidRPr="004605FE" w:rsidRDefault="00556E5B" w:rsidP="00556E5B">
      <w:pPr>
        <w:pStyle w:val="ListParagraph"/>
        <w:numPr>
          <w:ilvl w:val="0"/>
          <w:numId w:val="7"/>
        </w:numPr>
        <w:suppressAutoHyphens w:val="0"/>
        <w:autoSpaceDN/>
        <w:spacing w:after="160" w:line="278" w:lineRule="auto"/>
        <w:jc w:val="center"/>
        <w:rPr>
          <w:b/>
          <w:bCs/>
          <w:sz w:val="22"/>
          <w:szCs w:val="22"/>
        </w:rPr>
      </w:pPr>
      <w:r w:rsidRPr="004605FE">
        <w:rPr>
          <w:b/>
          <w:bCs/>
          <w:sz w:val="22"/>
          <w:szCs w:val="22"/>
        </w:rPr>
        <w:t>ŽALIEJI (APLINKOSAUGOS) KRITERIJAI TAIKOMI SUTARTIES VYKDYMO METU</w:t>
      </w:r>
    </w:p>
    <w:p w14:paraId="3E90AE18" w14:textId="77777777" w:rsidR="00556E5B" w:rsidRPr="004605FE" w:rsidRDefault="00556E5B" w:rsidP="00556E5B">
      <w:pPr>
        <w:numPr>
          <w:ilvl w:val="1"/>
          <w:numId w:val="7"/>
        </w:numPr>
        <w:suppressAutoHyphens w:val="0"/>
        <w:autoSpaceDN/>
        <w:spacing w:after="160" w:line="259" w:lineRule="auto"/>
        <w:contextualSpacing/>
        <w:jc w:val="both"/>
        <w:rPr>
          <w:rFonts w:eastAsia="Aptos" w:cs="Tahoma"/>
          <w:b/>
          <w:bCs/>
          <w:sz w:val="22"/>
          <w:szCs w:val="22"/>
        </w:rPr>
      </w:pPr>
      <w:r w:rsidRPr="004605FE">
        <w:rPr>
          <w:rFonts w:eastAsia="Aptos"/>
          <w:sz w:val="22"/>
          <w:szCs w:val="22"/>
        </w:rPr>
        <w:t>Renginyje naudojamas Paslaugų tiekėjo pateiktas popierius turi atitikti minimalius apsaugos reikalavimus:</w:t>
      </w:r>
    </w:p>
    <w:p w14:paraId="4F73985F" w14:textId="77777777" w:rsidR="00556E5B" w:rsidRPr="004605FE" w:rsidRDefault="00556E5B" w:rsidP="00556E5B">
      <w:pPr>
        <w:numPr>
          <w:ilvl w:val="2"/>
          <w:numId w:val="7"/>
        </w:numPr>
        <w:suppressAutoHyphens w:val="0"/>
        <w:autoSpaceDN/>
        <w:spacing w:after="160" w:line="259" w:lineRule="auto"/>
        <w:ind w:left="0" w:firstLine="426"/>
        <w:contextualSpacing/>
        <w:jc w:val="both"/>
        <w:rPr>
          <w:rFonts w:eastAsia="Aptos" w:cs="Tahoma"/>
          <w:b/>
          <w:bCs/>
          <w:sz w:val="22"/>
          <w:szCs w:val="22"/>
        </w:rPr>
      </w:pPr>
      <w:r w:rsidRPr="004605FE">
        <w:rPr>
          <w:rFonts w:eastAsia="Cumberland"/>
          <w:color w:val="000000"/>
          <w:sz w:val="22"/>
          <w:szCs w:val="22"/>
          <w:lang w:eastAsia="lt-LT"/>
        </w:rPr>
        <w:t xml:space="preserve">gaminys turi būti pagamintas iš 100 proc. perdirbto popieriaus (naudoto popieriaus ir (ar) gamybos atliekų) plaušų arba </w:t>
      </w:r>
      <w:r w:rsidRPr="004605FE">
        <w:rPr>
          <w:sz w:val="22"/>
          <w:szCs w:val="22"/>
          <w:lang w:eastAsia="lt-LT"/>
        </w:rPr>
        <w:t xml:space="preserve">ne mažiau kaip 30 proc. pirminės medienos plaušų, gautų iš miškų, sertifikuotų naudojant </w:t>
      </w:r>
      <w:proofErr w:type="spellStart"/>
      <w:r w:rsidRPr="004605FE">
        <w:rPr>
          <w:i/>
          <w:iCs/>
          <w:color w:val="000000"/>
          <w:sz w:val="22"/>
          <w:szCs w:val="22"/>
          <w:lang w:eastAsia="lt-LT"/>
        </w:rPr>
        <w:t>Forest</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Stewardship</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Council</w:t>
      </w:r>
      <w:proofErr w:type="spellEnd"/>
      <w:r w:rsidRPr="004605FE">
        <w:rPr>
          <w:color w:val="000000"/>
          <w:sz w:val="22"/>
          <w:szCs w:val="22"/>
          <w:lang w:eastAsia="lt-LT"/>
        </w:rPr>
        <w:t xml:space="preserve"> (toliau – FSC)</w:t>
      </w:r>
      <w:r w:rsidRPr="004605FE">
        <w:rPr>
          <w:sz w:val="22"/>
          <w:szCs w:val="22"/>
          <w:lang w:eastAsia="lt-LT"/>
        </w:rPr>
        <w:t xml:space="preserve"> ar </w:t>
      </w:r>
      <w:r w:rsidRPr="004605FE">
        <w:rPr>
          <w:color w:val="000000"/>
          <w:sz w:val="22"/>
          <w:szCs w:val="22"/>
          <w:lang w:eastAsia="lt-LT"/>
        </w:rPr>
        <w:t xml:space="preserve">Miškų sertifikavimo sistemų pripažinimo programą (angl. </w:t>
      </w:r>
      <w:proofErr w:type="spellStart"/>
      <w:r w:rsidRPr="004605FE">
        <w:rPr>
          <w:i/>
          <w:iCs/>
          <w:color w:val="000000"/>
          <w:sz w:val="22"/>
          <w:szCs w:val="22"/>
          <w:lang w:eastAsia="lt-LT"/>
        </w:rPr>
        <w:t>Programme</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for</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the</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Endorsement</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of</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Forest</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Certification</w:t>
      </w:r>
      <w:proofErr w:type="spellEnd"/>
      <w:r w:rsidRPr="004605FE">
        <w:rPr>
          <w:i/>
          <w:iCs/>
          <w:color w:val="000000"/>
          <w:sz w:val="22"/>
          <w:szCs w:val="22"/>
          <w:lang w:eastAsia="lt-LT"/>
        </w:rPr>
        <w:t xml:space="preserve"> </w:t>
      </w:r>
      <w:proofErr w:type="spellStart"/>
      <w:r w:rsidRPr="004605FE">
        <w:rPr>
          <w:i/>
          <w:iCs/>
          <w:color w:val="000000"/>
          <w:sz w:val="22"/>
          <w:szCs w:val="22"/>
          <w:lang w:eastAsia="lt-LT"/>
        </w:rPr>
        <w:t>schemes</w:t>
      </w:r>
      <w:proofErr w:type="spellEnd"/>
      <w:r w:rsidRPr="004605FE">
        <w:rPr>
          <w:color w:val="000000"/>
          <w:sz w:val="22"/>
          <w:szCs w:val="22"/>
          <w:lang w:eastAsia="lt-LT"/>
        </w:rPr>
        <w:t xml:space="preserve"> (toliau – PEFC)</w:t>
      </w:r>
      <w:r w:rsidRPr="004605FE">
        <w:rPr>
          <w:sz w:val="22"/>
          <w:szCs w:val="22"/>
          <w:lang w:eastAsia="lt-LT"/>
        </w:rPr>
        <w:t xml:space="preserve"> arba lygiavertes miškų sertifikavimo sistemas, kita dalis – iš perdirbto popieriaus plaušų</w:t>
      </w:r>
      <w:r w:rsidRPr="004605FE">
        <w:rPr>
          <w:rFonts w:eastAsia="Cumberland"/>
          <w:color w:val="000000"/>
          <w:sz w:val="22"/>
          <w:szCs w:val="22"/>
          <w:lang w:eastAsia="lt-LT"/>
        </w:rPr>
        <w:t>;</w:t>
      </w:r>
    </w:p>
    <w:p w14:paraId="20A9638F" w14:textId="77777777" w:rsidR="00556E5B" w:rsidRPr="004605FE" w:rsidRDefault="00556E5B" w:rsidP="00556E5B">
      <w:pPr>
        <w:numPr>
          <w:ilvl w:val="2"/>
          <w:numId w:val="7"/>
        </w:numPr>
        <w:suppressAutoHyphens w:val="0"/>
        <w:autoSpaceDN/>
        <w:spacing w:after="160" w:line="259" w:lineRule="auto"/>
        <w:ind w:left="0" w:firstLine="426"/>
        <w:contextualSpacing/>
        <w:jc w:val="both"/>
        <w:rPr>
          <w:rFonts w:eastAsia="Aptos" w:cs="Tahoma"/>
          <w:b/>
          <w:bCs/>
          <w:sz w:val="22"/>
          <w:szCs w:val="22"/>
        </w:rPr>
      </w:pPr>
      <w:r w:rsidRPr="004605FE">
        <w:rPr>
          <w:color w:val="000000"/>
          <w:sz w:val="22"/>
          <w:szCs w:val="22"/>
          <w:shd w:val="clear" w:color="auto" w:fill="FFFFFF"/>
          <w:lang w:eastAsia="lt-LT"/>
        </w:rPr>
        <w:t>gaminys turi būti nebalintas arba balintas nenaudojant chloro dujų.</w:t>
      </w:r>
    </w:p>
    <w:p w14:paraId="1D5D1FC5" w14:textId="77777777" w:rsidR="00556E5B" w:rsidRPr="004605FE" w:rsidRDefault="00556E5B" w:rsidP="00556E5B">
      <w:pPr>
        <w:numPr>
          <w:ilvl w:val="1"/>
          <w:numId w:val="7"/>
        </w:numPr>
        <w:suppressAutoHyphens w:val="0"/>
        <w:autoSpaceDN/>
        <w:spacing w:after="160" w:line="259" w:lineRule="auto"/>
        <w:contextualSpacing/>
        <w:jc w:val="both"/>
        <w:rPr>
          <w:rFonts w:eastAsia="Aptos" w:cs="Tahoma"/>
          <w:b/>
          <w:bCs/>
          <w:sz w:val="22"/>
          <w:szCs w:val="22"/>
        </w:rPr>
      </w:pPr>
      <w:r w:rsidRPr="004605FE">
        <w:rPr>
          <w:rFonts w:eastAsia="Calibri" w:cs="Tahoma"/>
          <w:sz w:val="22"/>
          <w:szCs w:val="22"/>
          <w:lang w:eastAsia="lt-LT"/>
        </w:rPr>
        <w:t>Pakuotės:</w:t>
      </w:r>
      <w:r w:rsidRPr="004605FE">
        <w:rPr>
          <w:rFonts w:eastAsia="Calibri" w:cs="Tahoma"/>
          <w:b/>
          <w:bCs/>
          <w:sz w:val="22"/>
          <w:szCs w:val="22"/>
          <w:lang w:eastAsia="lt-LT"/>
        </w:rPr>
        <w:t xml:space="preserve"> </w:t>
      </w:r>
      <w:r w:rsidRPr="004605FE">
        <w:rPr>
          <w:rFonts w:eastAsia="Calibri" w:cs="Tahoma"/>
          <w:sz w:val="22"/>
          <w:szCs w:val="22"/>
          <w:lang w:eastAsia="lt-LT"/>
        </w:rPr>
        <w:t>turi būti laikytinos perdirbamosiomis pakuotėmis pagal Lietuvos Respublikos mokesčio už aplinkos teršimą įstatymo nuostatas.</w:t>
      </w:r>
    </w:p>
    <w:p w14:paraId="18989299" w14:textId="77777777" w:rsidR="00556E5B" w:rsidRPr="008369BF" w:rsidRDefault="00556E5B" w:rsidP="00556E5B">
      <w:pPr>
        <w:numPr>
          <w:ilvl w:val="1"/>
          <w:numId w:val="7"/>
        </w:numPr>
        <w:suppressAutoHyphens w:val="0"/>
        <w:autoSpaceDN/>
        <w:spacing w:after="160" w:line="259" w:lineRule="auto"/>
        <w:contextualSpacing/>
        <w:jc w:val="both"/>
        <w:rPr>
          <w:rFonts w:eastAsia="Aptos" w:cs="Tahoma"/>
          <w:b/>
          <w:bCs/>
          <w:sz w:val="22"/>
          <w:szCs w:val="22"/>
        </w:rPr>
      </w:pPr>
      <w:r w:rsidRPr="004605FE">
        <w:rPr>
          <w:rFonts w:eastAsia="Calibri" w:cs="Tahoma"/>
          <w:sz w:val="22"/>
          <w:szCs w:val="22"/>
          <w:lang w:eastAsia="lt-LT"/>
        </w:rPr>
        <w:t>Pirkimui taikomi</w:t>
      </w:r>
      <w:r w:rsidRPr="004605FE">
        <w:rPr>
          <w:rFonts w:eastAsia="Calibri" w:cs="Tahoma"/>
          <w:b/>
          <w:bCs/>
          <w:sz w:val="22"/>
          <w:szCs w:val="22"/>
          <w:lang w:eastAsia="lt-LT"/>
        </w:rPr>
        <w:t xml:space="preserve"> aplinkos apsaugos (žalieji) reikalavimai</w:t>
      </w:r>
      <w:r w:rsidRPr="004605FE">
        <w:rPr>
          <w:rFonts w:eastAsia="Calibri" w:cs="Tahoma"/>
          <w:sz w:val="22"/>
          <w:szCs w:val="22"/>
          <w:lang w:eastAsia="lt-LT"/>
        </w:rPr>
        <w:t xml:space="preserve">, numatyti Techninėje specifikacijoje ir taikomi tik Sutarties vykdymui. </w:t>
      </w:r>
      <w:r w:rsidRPr="004605FE">
        <w:rPr>
          <w:rFonts w:eastAsia="Aptos"/>
          <w:sz w:val="22"/>
          <w:szCs w:val="22"/>
        </w:rPr>
        <w:t>Sutarties vykdymo metu Užsakovas turi teisę prašyti pateikti atitiktį reikalavimams įrodančių dokumentų.</w:t>
      </w:r>
    </w:p>
    <w:p w14:paraId="2A8D50BE" w14:textId="77777777" w:rsidR="001610C4" w:rsidRPr="001610C4" w:rsidRDefault="001610C4" w:rsidP="001610C4">
      <w:pPr>
        <w:numPr>
          <w:ilvl w:val="1"/>
          <w:numId w:val="7"/>
        </w:numPr>
        <w:suppressAutoHyphens w:val="0"/>
        <w:autoSpaceDN/>
        <w:spacing w:after="160" w:line="259" w:lineRule="auto"/>
        <w:contextualSpacing/>
        <w:jc w:val="both"/>
        <w:rPr>
          <w:rFonts w:eastAsia="Aptos" w:cs="Tahoma"/>
          <w:sz w:val="22"/>
          <w:szCs w:val="22"/>
        </w:rPr>
      </w:pPr>
      <w:r w:rsidRPr="001610C4">
        <w:rPr>
          <w:rFonts w:eastAsia="Aptos" w:cs="Tahoma"/>
          <w:sz w:val="22"/>
          <w:szCs w:val="22"/>
        </w:rPr>
        <w:t>Maitinimo paslaugų teikimui (kavos pertraukų organizavimui) maistas ir gėrimai turi būti pateikiami naudojant daugkartinio naudojimo stalo įrankius, indus, staltieses ir kitus reikmenis.</w:t>
      </w:r>
    </w:p>
    <w:p w14:paraId="0A5F4EA3" w14:textId="77777777" w:rsidR="001610C4" w:rsidRPr="001610C4" w:rsidRDefault="001610C4" w:rsidP="001610C4">
      <w:pPr>
        <w:numPr>
          <w:ilvl w:val="1"/>
          <w:numId w:val="7"/>
        </w:numPr>
        <w:suppressAutoHyphens w:val="0"/>
        <w:autoSpaceDN/>
        <w:spacing w:after="160" w:line="259" w:lineRule="auto"/>
        <w:contextualSpacing/>
        <w:jc w:val="both"/>
        <w:rPr>
          <w:rFonts w:eastAsia="Aptos" w:cs="Tahoma"/>
          <w:sz w:val="22"/>
          <w:szCs w:val="22"/>
        </w:rPr>
      </w:pPr>
      <w:r w:rsidRPr="001610C4">
        <w:rPr>
          <w:rFonts w:eastAsia="Aptos" w:cs="Tahoma"/>
          <w:sz w:val="22"/>
          <w:szCs w:val="22"/>
        </w:rPr>
        <w:t>V.5. Susidariusios atliekos (biologiškai skaidžios atliekos, stiklas, popierius, plastikas, metalas ir kt.) turi būti rūšiuojamos jų susidarymo vietoje ir perduodamos atliekas tvarkančioms įmonėms.</w:t>
      </w:r>
    </w:p>
    <w:p w14:paraId="05FB849F" w14:textId="05586CE1" w:rsidR="008369BF" w:rsidRPr="001610C4" w:rsidRDefault="001610C4" w:rsidP="001610C4">
      <w:pPr>
        <w:numPr>
          <w:ilvl w:val="1"/>
          <w:numId w:val="7"/>
        </w:numPr>
        <w:suppressAutoHyphens w:val="0"/>
        <w:autoSpaceDN/>
        <w:spacing w:after="160" w:line="259" w:lineRule="auto"/>
        <w:contextualSpacing/>
        <w:jc w:val="both"/>
        <w:rPr>
          <w:rFonts w:eastAsia="Aptos" w:cs="Tahoma"/>
          <w:sz w:val="22"/>
          <w:szCs w:val="22"/>
        </w:rPr>
      </w:pPr>
      <w:r w:rsidRPr="001610C4">
        <w:rPr>
          <w:rFonts w:eastAsia="Aptos" w:cs="Tahoma"/>
          <w:sz w:val="22"/>
          <w:szCs w:val="22"/>
        </w:rPr>
        <w:t>V.6. Maitinimo paslaugų teikimo vietoje susidarančios atliekos turi būti tinkamai sutvarkytos t. y. perduodamos atliekas tvarkančioms ir (ar) atliekas kompostuojančioms ir (ar) kitaip naudojančioms įmonėms.</w:t>
      </w:r>
    </w:p>
    <w:p w14:paraId="303CBCBE" w14:textId="77777777" w:rsidR="00556E5B" w:rsidRPr="004605FE" w:rsidRDefault="00556E5B" w:rsidP="00556E5B">
      <w:pPr>
        <w:rPr>
          <w:sz w:val="22"/>
          <w:szCs w:val="22"/>
        </w:rPr>
      </w:pPr>
    </w:p>
    <w:p w14:paraId="32E6893E" w14:textId="77777777" w:rsidR="00556E5B" w:rsidRPr="004605FE" w:rsidRDefault="00556E5B" w:rsidP="00556E5B">
      <w:pPr>
        <w:rPr>
          <w:sz w:val="22"/>
          <w:szCs w:val="22"/>
          <w:lang w:val="en-US"/>
        </w:rPr>
      </w:pPr>
    </w:p>
    <w:sectPr w:rsidR="00556E5B" w:rsidRPr="004605FE">
      <w:headerReference w:type="default" r:id="rId10"/>
      <w:footerReference w:type="default" r:id="rId11"/>
      <w:headerReference w:type="first" r:id="rId12"/>
      <w:footerReference w:type="first" r:id="rId13"/>
      <w:pgSz w:w="11906" w:h="16838"/>
      <w:pgMar w:top="709" w:right="567" w:bottom="1134" w:left="1701" w:header="567" w:footer="512"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23F2D" w14:textId="77777777" w:rsidR="008536DF" w:rsidRDefault="008536DF">
      <w:r>
        <w:separator/>
      </w:r>
    </w:p>
  </w:endnote>
  <w:endnote w:type="continuationSeparator" w:id="0">
    <w:p w14:paraId="5327EF43" w14:textId="77777777" w:rsidR="008536DF" w:rsidRDefault="008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umberland">
    <w:charset w:val="BA"/>
    <w:family w:val="modern"/>
    <w:pitch w:val="fixed"/>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18E91" w14:textId="77777777" w:rsidR="00670F5E" w:rsidRDefault="008536DF">
    <w:pPr>
      <w:pStyle w:val="Footer"/>
      <w:ind w:left="-709" w:firstLine="0"/>
    </w:pPr>
    <w:r>
      <w:rPr>
        <w:noProof/>
      </w:rPr>
      <w:pict w14:anchorId="70095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0;text-align:left;margin-left:1066.05pt;margin-top:1.05pt;width:97.55pt;height:41.4pt;z-index:-251658240;visibility:visible;mso-position-horizontal:right;mso-position-horizontal-relative:margin">
          <v:imagedata r:id="rId1" o:title=""/>
          <w10:wrap anchorx="margin"/>
        </v:shape>
      </w:pict>
    </w:r>
  </w:p>
  <w:p w14:paraId="75A74BA1" w14:textId="77777777" w:rsidR="00670F5E" w:rsidRDefault="00670F5E">
    <w:pPr>
      <w:pStyle w:val="Footer"/>
      <w:ind w:left="-709" w:firstLine="0"/>
      <w:rPr>
        <w:rFonts w:cs="Calibri"/>
        <w:color w:val="302957"/>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B3A7" w14:textId="77777777" w:rsidR="00670F5E" w:rsidRDefault="008536DF">
    <w:pPr>
      <w:pStyle w:val="Footer"/>
      <w:ind w:left="-709" w:firstLine="0"/>
    </w:pPr>
    <w:bookmarkStart w:id="0" w:name="_Hlk103159720"/>
    <w:r>
      <w:rPr>
        <w:noProof/>
      </w:rPr>
      <w:pict w14:anchorId="7CDB8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style="position:absolute;left:0;text-align:left;margin-left:393.35pt;margin-top:-21.05pt;width:97.55pt;height:41.4pt;z-index:-251656192;visibility:visible;mso-position-horizontal-relative:margin">
          <v:imagedata r:id="rId1" o:title=""/>
          <w10:wrap anchorx="margin"/>
        </v:shape>
      </w:pict>
    </w:r>
  </w:p>
  <w:bookmarkEnd w:id="0"/>
  <w:p w14:paraId="008BED6E" w14:textId="77777777" w:rsidR="00670F5E" w:rsidRDefault="00670F5E">
    <w:pPr>
      <w:pStyle w:val="Footer"/>
      <w:ind w:left="-709"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878AD" w14:textId="77777777" w:rsidR="008536DF" w:rsidRDefault="008536DF">
      <w:r>
        <w:rPr>
          <w:color w:val="000000"/>
        </w:rPr>
        <w:separator/>
      </w:r>
    </w:p>
  </w:footnote>
  <w:footnote w:type="continuationSeparator" w:id="0">
    <w:p w14:paraId="2B7F1125" w14:textId="77777777" w:rsidR="008536DF" w:rsidRDefault="0085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DD64" w14:textId="77777777" w:rsidR="00670F5E" w:rsidRDefault="008536DF">
    <w:pPr>
      <w:pStyle w:val="Header"/>
      <w:tabs>
        <w:tab w:val="clear" w:pos="4153"/>
        <w:tab w:val="clear" w:pos="8306"/>
        <w:tab w:val="center" w:pos="0"/>
        <w:tab w:val="right" w:pos="9639"/>
      </w:tabs>
      <w:ind w:firstLine="0"/>
      <w:jc w:val="center"/>
    </w:pPr>
    <w:r>
      <w:rPr>
        <w:noProof/>
      </w:rPr>
      <w:pict w14:anchorId="12791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0" type="#_x0000_t75" style="position:absolute;left:0;text-align:left;margin-left:7952.25pt;margin-top:0;width:396.95pt;height:496.15pt;z-index:-251659264;visibility:visible;mso-position-horizontal:right;mso-position-horizontal-relative:page;mso-position-vertical:center;mso-position-vertical-relative:page">
          <v:imagedata r:id="rId1" o:title=""/>
          <w10:wrap anchorx="page" anchory="page"/>
        </v:shape>
      </w:pict>
    </w:r>
    <w:r>
      <w:rPr>
        <w:noProof/>
      </w:rPr>
      <w:pict w14:anchorId="4B4D502B">
        <v:rect id="Rectangle 8" o:spid="_x0000_s1029" style="position:absolute;left:0;text-align:left;margin-left:0;margin-top:-35.3pt;width:609.95pt;height:10pt;z-index:251655168;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" fillcolor="#332a58" stroked="f">
          <v:textbox inset="0,0,0,0"/>
          <w10:wrap anchorx="page"/>
        </v:rect>
      </w:pict>
    </w:r>
    <w:r w:rsidR="00670F5E">
      <w:rPr>
        <w:rStyle w:val="PageNumber"/>
        <w:sz w:val="20"/>
      </w:rPr>
      <w:fldChar w:fldCharType="begin"/>
    </w:r>
    <w:r w:rsidR="00670F5E">
      <w:rPr>
        <w:rStyle w:val="PageNumber"/>
        <w:sz w:val="20"/>
      </w:rPr>
      <w:instrText xml:space="preserve"> PAGE </w:instrText>
    </w:r>
    <w:r w:rsidR="00670F5E">
      <w:rPr>
        <w:rStyle w:val="PageNumber"/>
        <w:sz w:val="20"/>
      </w:rPr>
      <w:fldChar w:fldCharType="separate"/>
    </w:r>
    <w:r w:rsidR="00670F5E">
      <w:rPr>
        <w:rStyle w:val="PageNumber"/>
        <w:sz w:val="20"/>
      </w:rPr>
      <w:t>2</w:t>
    </w:r>
    <w:r w:rsidR="00670F5E">
      <w:rPr>
        <w:rStyle w:val="PageNumbe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A1622" w14:textId="77777777" w:rsidR="00670F5E" w:rsidRDefault="008536DF">
    <w:pPr>
      <w:pStyle w:val="Header"/>
      <w:tabs>
        <w:tab w:val="clear" w:pos="4153"/>
        <w:tab w:val="clear" w:pos="8306"/>
        <w:tab w:val="left" w:pos="2820"/>
        <w:tab w:val="center" w:pos="5953"/>
      </w:tabs>
      <w:spacing w:before="60" w:line="280" w:lineRule="exact"/>
      <w:ind w:left="2268" w:firstLine="0"/>
    </w:pPr>
    <w:r>
      <w:rPr>
        <w:noProof/>
      </w:rPr>
      <w:pict w14:anchorId="30EC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0;text-align:left;margin-left:197.8pt;margin-top:115.9pt;width:396.95pt;height:496.15pt;z-index:-251657216;visibility:visible;mso-position-horizontal-relative:page;mso-position-vertical-relative:margin">
          <v:imagedata r:id="rId1" o:title=""/>
          <w10:wrap anchorx="page" anchory="margin"/>
        </v:shape>
      </w:pict>
    </w:r>
    <w:r>
      <w:rPr>
        <w:noProof/>
      </w:rPr>
      <w:pict w14:anchorId="09C8F13E">
        <v:rect id="Rectangle 1" o:spid="_x0000_s1026" style="position:absolute;left:0;text-align:left;margin-left:1pt;margin-top:-34.9pt;width:609.95pt;height:10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" fillcolor="#332a58" stroked="f">
          <v:textbox inset="0,0,0,0"/>
          <w10:wrap anchorx="page"/>
        </v:rect>
      </w:pict>
    </w:r>
    <w:r w:rsidR="00670F5E">
      <w:rPr>
        <w:rFonts w:ascii="Garamond" w:hAnsi="Garamond"/>
        <w:b/>
        <w:color w:val="264A97"/>
        <w:sz w:val="26"/>
        <w:szCs w:val="26"/>
      </w:rPr>
      <w:tab/>
    </w:r>
    <w:r w:rsidR="00670F5E">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227A2"/>
    <w:multiLevelType w:val="multilevel"/>
    <w:tmpl w:val="73FAB842"/>
    <w:lvl w:ilvl="0">
      <w:start w:val="18"/>
      <w:numFmt w:val="decimal"/>
      <w:lvlText w:val="%1."/>
      <w:lvlJc w:val="left"/>
      <w:pPr>
        <w:ind w:left="580" w:hanging="5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B7A764"/>
    <w:multiLevelType w:val="hybridMultilevel"/>
    <w:tmpl w:val="951E317C"/>
    <w:lvl w:ilvl="0" w:tplc="CE8A3F44">
      <w:start w:val="1"/>
      <w:numFmt w:val="bullet"/>
      <w:lvlText w:val=""/>
      <w:lvlJc w:val="left"/>
      <w:pPr>
        <w:ind w:left="720" w:hanging="360"/>
      </w:pPr>
      <w:rPr>
        <w:rFonts w:ascii="Symbol" w:hAnsi="Symbol" w:hint="default"/>
      </w:rPr>
    </w:lvl>
    <w:lvl w:ilvl="1" w:tplc="790C34FA">
      <w:start w:val="1"/>
      <w:numFmt w:val="bullet"/>
      <w:lvlText w:val="o"/>
      <w:lvlJc w:val="left"/>
      <w:pPr>
        <w:ind w:left="1440" w:hanging="360"/>
      </w:pPr>
      <w:rPr>
        <w:rFonts w:ascii="Courier New" w:hAnsi="Courier New" w:hint="default"/>
      </w:rPr>
    </w:lvl>
    <w:lvl w:ilvl="2" w:tplc="A4E43C02">
      <w:start w:val="1"/>
      <w:numFmt w:val="bullet"/>
      <w:lvlText w:val=""/>
      <w:lvlJc w:val="left"/>
      <w:pPr>
        <w:ind w:left="2160" w:hanging="360"/>
      </w:pPr>
      <w:rPr>
        <w:rFonts w:ascii="Wingdings" w:hAnsi="Wingdings" w:hint="default"/>
      </w:rPr>
    </w:lvl>
    <w:lvl w:ilvl="3" w:tplc="619C2700">
      <w:start w:val="1"/>
      <w:numFmt w:val="bullet"/>
      <w:lvlText w:val=""/>
      <w:lvlJc w:val="left"/>
      <w:pPr>
        <w:ind w:left="2880" w:hanging="360"/>
      </w:pPr>
      <w:rPr>
        <w:rFonts w:ascii="Symbol" w:hAnsi="Symbol" w:hint="default"/>
      </w:rPr>
    </w:lvl>
    <w:lvl w:ilvl="4" w:tplc="B366F7F2">
      <w:start w:val="1"/>
      <w:numFmt w:val="bullet"/>
      <w:lvlText w:val="o"/>
      <w:lvlJc w:val="left"/>
      <w:pPr>
        <w:ind w:left="3600" w:hanging="360"/>
      </w:pPr>
      <w:rPr>
        <w:rFonts w:ascii="Courier New" w:hAnsi="Courier New" w:hint="default"/>
      </w:rPr>
    </w:lvl>
    <w:lvl w:ilvl="5" w:tplc="BE984812">
      <w:start w:val="1"/>
      <w:numFmt w:val="bullet"/>
      <w:lvlText w:val=""/>
      <w:lvlJc w:val="left"/>
      <w:pPr>
        <w:ind w:left="4320" w:hanging="360"/>
      </w:pPr>
      <w:rPr>
        <w:rFonts w:ascii="Wingdings" w:hAnsi="Wingdings" w:hint="default"/>
      </w:rPr>
    </w:lvl>
    <w:lvl w:ilvl="6" w:tplc="306C2CB8">
      <w:start w:val="1"/>
      <w:numFmt w:val="bullet"/>
      <w:lvlText w:val=""/>
      <w:lvlJc w:val="left"/>
      <w:pPr>
        <w:ind w:left="5040" w:hanging="360"/>
      </w:pPr>
      <w:rPr>
        <w:rFonts w:ascii="Symbol" w:hAnsi="Symbol" w:hint="default"/>
      </w:rPr>
    </w:lvl>
    <w:lvl w:ilvl="7" w:tplc="0BC4BB96">
      <w:start w:val="1"/>
      <w:numFmt w:val="bullet"/>
      <w:lvlText w:val="o"/>
      <w:lvlJc w:val="left"/>
      <w:pPr>
        <w:ind w:left="5760" w:hanging="360"/>
      </w:pPr>
      <w:rPr>
        <w:rFonts w:ascii="Courier New" w:hAnsi="Courier New" w:hint="default"/>
      </w:rPr>
    </w:lvl>
    <w:lvl w:ilvl="8" w:tplc="E8FA4DBA">
      <w:start w:val="1"/>
      <w:numFmt w:val="bullet"/>
      <w:lvlText w:val=""/>
      <w:lvlJc w:val="left"/>
      <w:pPr>
        <w:ind w:left="6480" w:hanging="360"/>
      </w:pPr>
      <w:rPr>
        <w:rFonts w:ascii="Wingdings" w:hAnsi="Wingdings" w:hint="default"/>
      </w:rPr>
    </w:lvl>
  </w:abstractNum>
  <w:abstractNum w:abstractNumId="2" w15:restartNumberingAfterBreak="0">
    <w:nsid w:val="0DE12912"/>
    <w:multiLevelType w:val="multilevel"/>
    <w:tmpl w:val="893092B4"/>
    <w:lvl w:ilvl="0">
      <w:start w:val="1"/>
      <w:numFmt w:val="upperRoman"/>
      <w:lvlText w:val="%1."/>
      <w:lvlJc w:val="left"/>
      <w:pPr>
        <w:ind w:left="1080" w:hanging="72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14BB100C"/>
    <w:multiLevelType w:val="multilevel"/>
    <w:tmpl w:val="E64EF274"/>
    <w:lvl w:ilvl="0">
      <w:start w:val="19"/>
      <w:numFmt w:val="decimal"/>
      <w:lvlText w:val="%1."/>
      <w:lvlJc w:val="left"/>
      <w:pPr>
        <w:ind w:left="864" w:hanging="580"/>
      </w:pPr>
      <w:rPr>
        <w:rFonts w:hint="default"/>
        <w:b w:val="0"/>
        <w:bCs w:val="0"/>
      </w:rPr>
    </w:lvl>
    <w:lvl w:ilvl="1">
      <w:start w:val="1"/>
      <w:numFmt w:val="decimal"/>
      <w:lvlText w:val="%1.%2."/>
      <w:lvlJc w:val="left"/>
      <w:pPr>
        <w:ind w:left="1004" w:hanging="720"/>
      </w:pPr>
      <w:rPr>
        <w:rFonts w:hint="default"/>
      </w:rPr>
    </w:lvl>
    <w:lvl w:ilvl="2">
      <w:start w:val="1"/>
      <w:numFmt w:val="decimal"/>
      <w:lvlText w:val="%1.%2.%3."/>
      <w:lvlJc w:val="left"/>
      <w:pPr>
        <w:ind w:left="2084" w:hanging="1080"/>
      </w:pPr>
      <w:rPr>
        <w:rFonts w:hint="default"/>
      </w:rPr>
    </w:lvl>
    <w:lvl w:ilvl="3">
      <w:start w:val="1"/>
      <w:numFmt w:val="decimal"/>
      <w:lvlText w:val="%1.%2.%3.%4."/>
      <w:lvlJc w:val="left"/>
      <w:pPr>
        <w:ind w:left="2444"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884" w:hanging="1800"/>
      </w:pPr>
      <w:rPr>
        <w:rFonts w:hint="default"/>
      </w:rPr>
    </w:lvl>
    <w:lvl w:ilvl="6">
      <w:start w:val="1"/>
      <w:numFmt w:val="decimal"/>
      <w:lvlText w:val="%1.%2.%3.%4.%5.%6.%7."/>
      <w:lvlJc w:val="left"/>
      <w:pPr>
        <w:ind w:left="4604" w:hanging="2160"/>
      </w:pPr>
      <w:rPr>
        <w:rFonts w:hint="default"/>
      </w:rPr>
    </w:lvl>
    <w:lvl w:ilvl="7">
      <w:start w:val="1"/>
      <w:numFmt w:val="decimal"/>
      <w:lvlText w:val="%1.%2.%3.%4.%5.%6.%7.%8."/>
      <w:lvlJc w:val="left"/>
      <w:pPr>
        <w:ind w:left="4964" w:hanging="2160"/>
      </w:pPr>
      <w:rPr>
        <w:rFonts w:hint="default"/>
      </w:rPr>
    </w:lvl>
    <w:lvl w:ilvl="8">
      <w:start w:val="1"/>
      <w:numFmt w:val="decimal"/>
      <w:lvlText w:val="%1.%2.%3.%4.%5.%6.%7.%8.%9."/>
      <w:lvlJc w:val="left"/>
      <w:pPr>
        <w:ind w:left="5684" w:hanging="2520"/>
      </w:pPr>
      <w:rPr>
        <w:rFonts w:hint="default"/>
      </w:rPr>
    </w:lvl>
  </w:abstractNum>
  <w:abstractNum w:abstractNumId="4" w15:restartNumberingAfterBreak="0">
    <w:nsid w:val="22CD598D"/>
    <w:multiLevelType w:val="multilevel"/>
    <w:tmpl w:val="7870FF4E"/>
    <w:lvl w:ilvl="0">
      <w:start w:val="1"/>
      <w:numFmt w:val="decimal"/>
      <w:lvlText w:val="%1."/>
      <w:lvlJc w:val="left"/>
      <w:pPr>
        <w:ind w:left="360" w:hanging="360"/>
      </w:pPr>
      <w:rPr>
        <w:b w:val="0"/>
        <w:bCs/>
        <w:sz w:val="20"/>
        <w:szCs w:val="20"/>
      </w:rPr>
    </w:lvl>
    <w:lvl w:ilvl="1">
      <w:start w:val="1"/>
      <w:numFmt w:val="decimal"/>
      <w:lvlText w:val="%1.%2."/>
      <w:lvlJc w:val="left"/>
      <w:pPr>
        <w:ind w:left="7667"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 w15:restartNumberingAfterBreak="0">
    <w:nsid w:val="43C33F44"/>
    <w:multiLevelType w:val="multilevel"/>
    <w:tmpl w:val="9A5C6A86"/>
    <w:lvl w:ilvl="0">
      <w:start w:val="1"/>
      <w:numFmt w:val="decimal"/>
      <w:lvlText w:val="%1."/>
      <w:lvlJc w:val="left"/>
      <w:pPr>
        <w:ind w:left="360" w:hanging="360"/>
      </w:pPr>
      <w:rPr>
        <w:b w:val="0"/>
        <w:bCs/>
        <w:sz w:val="20"/>
        <w:szCs w:val="20"/>
      </w:rPr>
    </w:lvl>
    <w:lvl w:ilvl="1">
      <w:start w:val="1"/>
      <w:numFmt w:val="decimal"/>
      <w:lvlText w:val="%1.%2."/>
      <w:lvlJc w:val="left"/>
      <w:pPr>
        <w:ind w:left="6816" w:hanging="720"/>
      </w:pPr>
      <w:rPr>
        <w:b w:val="0"/>
        <w:bCs w:val="0"/>
        <w:sz w:val="20"/>
        <w:szCs w:val="20"/>
      </w:rPr>
    </w:lvl>
    <w:lvl w:ilvl="2">
      <w:start w:val="1"/>
      <w:numFmt w:val="decimal"/>
      <w:lvlText w:val="%1.%2.%3."/>
      <w:lvlJc w:val="left"/>
      <w:pPr>
        <w:ind w:left="720" w:hanging="720"/>
      </w:pPr>
      <w:rPr>
        <w:b w:val="0"/>
        <w:bCs w:val="0"/>
        <w:sz w:val="20"/>
        <w:szCs w:val="20"/>
      </w:rPr>
    </w:lvl>
    <w:lvl w:ilvl="3">
      <w:start w:val="1"/>
      <w:numFmt w:val="decimal"/>
      <w:lvlText w:val="%1.%2.%3."/>
      <w:lvlJc w:val="left"/>
      <w:pPr>
        <w:ind w:left="1080" w:hanging="1080"/>
      </w:pPr>
      <w:rPr>
        <w:b w:val="0"/>
        <w:bCs w:val="0"/>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 w15:restartNumberingAfterBreak="0">
    <w:nsid w:val="44D94E2A"/>
    <w:multiLevelType w:val="hybridMultilevel"/>
    <w:tmpl w:val="70FAB176"/>
    <w:lvl w:ilvl="0" w:tplc="95B276C4">
      <w:start w:val="1"/>
      <w:numFmt w:val="bullet"/>
      <w:lvlText w:val=""/>
      <w:lvlJc w:val="left"/>
      <w:pPr>
        <w:ind w:left="720" w:hanging="360"/>
      </w:pPr>
      <w:rPr>
        <w:rFonts w:ascii="Symbol" w:hAnsi="Symbol" w:hint="default"/>
      </w:rPr>
    </w:lvl>
    <w:lvl w:ilvl="1" w:tplc="BBD8E000">
      <w:start w:val="1"/>
      <w:numFmt w:val="bullet"/>
      <w:lvlText w:val="o"/>
      <w:lvlJc w:val="left"/>
      <w:pPr>
        <w:ind w:left="1440" w:hanging="360"/>
      </w:pPr>
      <w:rPr>
        <w:rFonts w:ascii="Courier New" w:hAnsi="Courier New" w:hint="default"/>
      </w:rPr>
    </w:lvl>
    <w:lvl w:ilvl="2" w:tplc="15FEEFD4">
      <w:start w:val="1"/>
      <w:numFmt w:val="bullet"/>
      <w:lvlText w:val=""/>
      <w:lvlJc w:val="left"/>
      <w:pPr>
        <w:ind w:left="2160" w:hanging="360"/>
      </w:pPr>
      <w:rPr>
        <w:rFonts w:ascii="Wingdings" w:hAnsi="Wingdings" w:hint="default"/>
      </w:rPr>
    </w:lvl>
    <w:lvl w:ilvl="3" w:tplc="4B22B59E">
      <w:start w:val="1"/>
      <w:numFmt w:val="bullet"/>
      <w:lvlText w:val=""/>
      <w:lvlJc w:val="left"/>
      <w:pPr>
        <w:ind w:left="2880" w:hanging="360"/>
      </w:pPr>
      <w:rPr>
        <w:rFonts w:ascii="Symbol" w:hAnsi="Symbol" w:hint="default"/>
      </w:rPr>
    </w:lvl>
    <w:lvl w:ilvl="4" w:tplc="011E2062">
      <w:start w:val="1"/>
      <w:numFmt w:val="bullet"/>
      <w:lvlText w:val="o"/>
      <w:lvlJc w:val="left"/>
      <w:pPr>
        <w:ind w:left="3600" w:hanging="360"/>
      </w:pPr>
      <w:rPr>
        <w:rFonts w:ascii="Courier New" w:hAnsi="Courier New" w:hint="default"/>
      </w:rPr>
    </w:lvl>
    <w:lvl w:ilvl="5" w:tplc="98187196">
      <w:start w:val="1"/>
      <w:numFmt w:val="bullet"/>
      <w:lvlText w:val=""/>
      <w:lvlJc w:val="left"/>
      <w:pPr>
        <w:ind w:left="4320" w:hanging="360"/>
      </w:pPr>
      <w:rPr>
        <w:rFonts w:ascii="Wingdings" w:hAnsi="Wingdings" w:hint="default"/>
      </w:rPr>
    </w:lvl>
    <w:lvl w:ilvl="6" w:tplc="EE889D28">
      <w:start w:val="1"/>
      <w:numFmt w:val="bullet"/>
      <w:lvlText w:val=""/>
      <w:lvlJc w:val="left"/>
      <w:pPr>
        <w:ind w:left="5040" w:hanging="360"/>
      </w:pPr>
      <w:rPr>
        <w:rFonts w:ascii="Symbol" w:hAnsi="Symbol" w:hint="default"/>
      </w:rPr>
    </w:lvl>
    <w:lvl w:ilvl="7" w:tplc="A6DCD1F2">
      <w:start w:val="1"/>
      <w:numFmt w:val="bullet"/>
      <w:lvlText w:val="o"/>
      <w:lvlJc w:val="left"/>
      <w:pPr>
        <w:ind w:left="5760" w:hanging="360"/>
      </w:pPr>
      <w:rPr>
        <w:rFonts w:ascii="Courier New" w:hAnsi="Courier New" w:hint="default"/>
      </w:rPr>
    </w:lvl>
    <w:lvl w:ilvl="8" w:tplc="DA022094">
      <w:start w:val="1"/>
      <w:numFmt w:val="bullet"/>
      <w:lvlText w:val=""/>
      <w:lvlJc w:val="left"/>
      <w:pPr>
        <w:ind w:left="6480" w:hanging="360"/>
      </w:pPr>
      <w:rPr>
        <w:rFonts w:ascii="Wingdings" w:hAnsi="Wingdings" w:hint="default"/>
      </w:rPr>
    </w:lvl>
  </w:abstractNum>
  <w:abstractNum w:abstractNumId="7" w15:restartNumberingAfterBreak="0">
    <w:nsid w:val="505051B7"/>
    <w:multiLevelType w:val="multilevel"/>
    <w:tmpl w:val="B2F0161C"/>
    <w:lvl w:ilvl="0">
      <w:start w:val="1"/>
      <w:numFmt w:val="decimal"/>
      <w:lvlText w:val="%1."/>
      <w:lvlJc w:val="left"/>
      <w:pPr>
        <w:ind w:left="644" w:hanging="360"/>
      </w:pPr>
      <w:rPr>
        <w:rFonts w:hint="default"/>
        <w:b w:val="0"/>
        <w:bCs/>
      </w:rPr>
    </w:lvl>
    <w:lvl w:ilvl="1">
      <w:start w:val="1"/>
      <w:numFmt w:val="decimal"/>
      <w:isLgl/>
      <w:lvlText w:val="%1.%2"/>
      <w:lvlJc w:val="left"/>
      <w:pPr>
        <w:ind w:left="100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3164" w:hanging="1440"/>
      </w:pPr>
      <w:rPr>
        <w:rFonts w:hint="default"/>
      </w:rPr>
    </w:lvl>
    <w:lvl w:ilvl="5">
      <w:start w:val="1"/>
      <w:numFmt w:val="decimal"/>
      <w:isLgl/>
      <w:lvlText w:val="%1.%2.%3.%4.%5.%6"/>
      <w:lvlJc w:val="left"/>
      <w:pPr>
        <w:ind w:left="3884" w:hanging="180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964" w:hanging="2160"/>
      </w:pPr>
      <w:rPr>
        <w:rFonts w:hint="default"/>
      </w:rPr>
    </w:lvl>
    <w:lvl w:ilvl="8">
      <w:start w:val="1"/>
      <w:numFmt w:val="decimal"/>
      <w:isLgl/>
      <w:lvlText w:val="%1.%2.%3.%4.%5.%6.%7.%8.%9"/>
      <w:lvlJc w:val="left"/>
      <w:pPr>
        <w:ind w:left="5684" w:hanging="2520"/>
      </w:pPr>
      <w:rPr>
        <w:rFonts w:hint="default"/>
      </w:rPr>
    </w:lvl>
  </w:abstractNum>
  <w:abstractNum w:abstractNumId="8" w15:restartNumberingAfterBreak="0">
    <w:nsid w:val="66A106BE"/>
    <w:multiLevelType w:val="multilevel"/>
    <w:tmpl w:val="B5D65876"/>
    <w:lvl w:ilvl="0">
      <w:start w:val="12"/>
      <w:numFmt w:val="decimal"/>
      <w:lvlText w:val="%1."/>
      <w:lvlJc w:val="left"/>
      <w:pPr>
        <w:ind w:left="580" w:hanging="5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72A6284A"/>
    <w:multiLevelType w:val="multilevel"/>
    <w:tmpl w:val="D86AEA7A"/>
    <w:lvl w:ilvl="0">
      <w:start w:val="1"/>
      <w:numFmt w:val="upperRoman"/>
      <w:lvlText w:val="%1."/>
      <w:lvlJc w:val="left"/>
      <w:pPr>
        <w:ind w:left="1287" w:hanging="720"/>
      </w:p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10" w15:restartNumberingAfterBreak="0">
    <w:nsid w:val="752C6AE8"/>
    <w:multiLevelType w:val="hybridMultilevel"/>
    <w:tmpl w:val="45228ABE"/>
    <w:lvl w:ilvl="0" w:tplc="064E21FA">
      <w:start w:val="1"/>
      <w:numFmt w:val="bullet"/>
      <w:lvlText w:val=""/>
      <w:lvlJc w:val="left"/>
      <w:pPr>
        <w:ind w:left="720" w:hanging="360"/>
      </w:pPr>
      <w:rPr>
        <w:rFonts w:ascii="Symbol" w:hAnsi="Symbol" w:hint="default"/>
      </w:rPr>
    </w:lvl>
    <w:lvl w:ilvl="1" w:tplc="D6A65756">
      <w:start w:val="1"/>
      <w:numFmt w:val="bullet"/>
      <w:lvlText w:val="o"/>
      <w:lvlJc w:val="left"/>
      <w:pPr>
        <w:ind w:left="1440" w:hanging="360"/>
      </w:pPr>
      <w:rPr>
        <w:rFonts w:ascii="Courier New" w:hAnsi="Courier New" w:hint="default"/>
      </w:rPr>
    </w:lvl>
    <w:lvl w:ilvl="2" w:tplc="18C6E88E">
      <w:start w:val="1"/>
      <w:numFmt w:val="bullet"/>
      <w:lvlText w:val=""/>
      <w:lvlJc w:val="left"/>
      <w:pPr>
        <w:ind w:left="2160" w:hanging="360"/>
      </w:pPr>
      <w:rPr>
        <w:rFonts w:ascii="Wingdings" w:hAnsi="Wingdings" w:hint="default"/>
      </w:rPr>
    </w:lvl>
    <w:lvl w:ilvl="3" w:tplc="464E96D6">
      <w:start w:val="1"/>
      <w:numFmt w:val="bullet"/>
      <w:lvlText w:val=""/>
      <w:lvlJc w:val="left"/>
      <w:pPr>
        <w:ind w:left="2880" w:hanging="360"/>
      </w:pPr>
      <w:rPr>
        <w:rFonts w:ascii="Symbol" w:hAnsi="Symbol" w:hint="default"/>
      </w:rPr>
    </w:lvl>
    <w:lvl w:ilvl="4" w:tplc="2A3A6BF2">
      <w:start w:val="1"/>
      <w:numFmt w:val="bullet"/>
      <w:lvlText w:val="o"/>
      <w:lvlJc w:val="left"/>
      <w:pPr>
        <w:ind w:left="3600" w:hanging="360"/>
      </w:pPr>
      <w:rPr>
        <w:rFonts w:ascii="Courier New" w:hAnsi="Courier New" w:hint="default"/>
      </w:rPr>
    </w:lvl>
    <w:lvl w:ilvl="5" w:tplc="B2EA3E7A">
      <w:start w:val="1"/>
      <w:numFmt w:val="bullet"/>
      <w:lvlText w:val=""/>
      <w:lvlJc w:val="left"/>
      <w:pPr>
        <w:ind w:left="4320" w:hanging="360"/>
      </w:pPr>
      <w:rPr>
        <w:rFonts w:ascii="Wingdings" w:hAnsi="Wingdings" w:hint="default"/>
      </w:rPr>
    </w:lvl>
    <w:lvl w:ilvl="6" w:tplc="4EC8B744">
      <w:start w:val="1"/>
      <w:numFmt w:val="bullet"/>
      <w:lvlText w:val=""/>
      <w:lvlJc w:val="left"/>
      <w:pPr>
        <w:ind w:left="5040" w:hanging="360"/>
      </w:pPr>
      <w:rPr>
        <w:rFonts w:ascii="Symbol" w:hAnsi="Symbol" w:hint="default"/>
      </w:rPr>
    </w:lvl>
    <w:lvl w:ilvl="7" w:tplc="47B2E824">
      <w:start w:val="1"/>
      <w:numFmt w:val="bullet"/>
      <w:lvlText w:val="o"/>
      <w:lvlJc w:val="left"/>
      <w:pPr>
        <w:ind w:left="5760" w:hanging="360"/>
      </w:pPr>
      <w:rPr>
        <w:rFonts w:ascii="Courier New" w:hAnsi="Courier New" w:hint="default"/>
      </w:rPr>
    </w:lvl>
    <w:lvl w:ilvl="8" w:tplc="55C4CE62">
      <w:start w:val="1"/>
      <w:numFmt w:val="bullet"/>
      <w:lvlText w:val=""/>
      <w:lvlJc w:val="left"/>
      <w:pPr>
        <w:ind w:left="6480" w:hanging="360"/>
      </w:pPr>
      <w:rPr>
        <w:rFonts w:ascii="Wingdings" w:hAnsi="Wingdings" w:hint="default"/>
      </w:rPr>
    </w:lvl>
  </w:abstractNum>
  <w:num w:numId="1" w16cid:durableId="1307932775">
    <w:abstractNumId w:val="9"/>
  </w:num>
  <w:num w:numId="2" w16cid:durableId="1210461432">
    <w:abstractNumId w:val="4"/>
  </w:num>
  <w:num w:numId="3" w16cid:durableId="447703526">
    <w:abstractNumId w:val="5"/>
  </w:num>
  <w:num w:numId="4" w16cid:durableId="40713096">
    <w:abstractNumId w:val="1"/>
  </w:num>
  <w:num w:numId="5" w16cid:durableId="1770004591">
    <w:abstractNumId w:val="6"/>
  </w:num>
  <w:num w:numId="6" w16cid:durableId="1190416879">
    <w:abstractNumId w:val="10"/>
  </w:num>
  <w:num w:numId="7" w16cid:durableId="475955005">
    <w:abstractNumId w:val="2"/>
  </w:num>
  <w:num w:numId="8" w16cid:durableId="1434470568">
    <w:abstractNumId w:val="7"/>
  </w:num>
  <w:num w:numId="9" w16cid:durableId="470443515">
    <w:abstractNumId w:val="3"/>
  </w:num>
  <w:num w:numId="10" w16cid:durableId="2089496522">
    <w:abstractNumId w:val="8"/>
  </w:num>
  <w:num w:numId="11" w16cid:durableId="776146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487C"/>
    <w:rsid w:val="000300D8"/>
    <w:rsid w:val="00035683"/>
    <w:rsid w:val="00047291"/>
    <w:rsid w:val="000978E1"/>
    <w:rsid w:val="000B5403"/>
    <w:rsid w:val="000C4CF0"/>
    <w:rsid w:val="00104D7D"/>
    <w:rsid w:val="0014005C"/>
    <w:rsid w:val="001440ED"/>
    <w:rsid w:val="001610C4"/>
    <w:rsid w:val="00197616"/>
    <w:rsid w:val="001B4FB7"/>
    <w:rsid w:val="0020712F"/>
    <w:rsid w:val="00221A59"/>
    <w:rsid w:val="00246212"/>
    <w:rsid w:val="00270D41"/>
    <w:rsid w:val="00281919"/>
    <w:rsid w:val="00292760"/>
    <w:rsid w:val="002C1AFD"/>
    <w:rsid w:val="002E6E04"/>
    <w:rsid w:val="003023F8"/>
    <w:rsid w:val="00311FDF"/>
    <w:rsid w:val="00320273"/>
    <w:rsid w:val="003332D9"/>
    <w:rsid w:val="00452594"/>
    <w:rsid w:val="004605FE"/>
    <w:rsid w:val="0047726D"/>
    <w:rsid w:val="00491A33"/>
    <w:rsid w:val="004B17CD"/>
    <w:rsid w:val="004B529B"/>
    <w:rsid w:val="004D660A"/>
    <w:rsid w:val="004D7737"/>
    <w:rsid w:val="004E4D57"/>
    <w:rsid w:val="00515D70"/>
    <w:rsid w:val="005443CB"/>
    <w:rsid w:val="00553436"/>
    <w:rsid w:val="00556E5B"/>
    <w:rsid w:val="00595F58"/>
    <w:rsid w:val="005C2A44"/>
    <w:rsid w:val="005D50FC"/>
    <w:rsid w:val="00600023"/>
    <w:rsid w:val="00600DB7"/>
    <w:rsid w:val="00614C3C"/>
    <w:rsid w:val="00670F5E"/>
    <w:rsid w:val="00673A1C"/>
    <w:rsid w:val="0069198F"/>
    <w:rsid w:val="006D23BC"/>
    <w:rsid w:val="006E4B26"/>
    <w:rsid w:val="00700BC5"/>
    <w:rsid w:val="00703A3A"/>
    <w:rsid w:val="0071791E"/>
    <w:rsid w:val="00777DC7"/>
    <w:rsid w:val="00785DAC"/>
    <w:rsid w:val="007A5ED4"/>
    <w:rsid w:val="007B33B9"/>
    <w:rsid w:val="007C3B08"/>
    <w:rsid w:val="00810557"/>
    <w:rsid w:val="00831172"/>
    <w:rsid w:val="008369BF"/>
    <w:rsid w:val="008451F5"/>
    <w:rsid w:val="008536DF"/>
    <w:rsid w:val="00866DAB"/>
    <w:rsid w:val="00890F50"/>
    <w:rsid w:val="008B487C"/>
    <w:rsid w:val="009225C7"/>
    <w:rsid w:val="009656F9"/>
    <w:rsid w:val="00970228"/>
    <w:rsid w:val="0099049E"/>
    <w:rsid w:val="00995C05"/>
    <w:rsid w:val="009C668C"/>
    <w:rsid w:val="009E7F0F"/>
    <w:rsid w:val="009F3D99"/>
    <w:rsid w:val="00A14FFE"/>
    <w:rsid w:val="00A154F3"/>
    <w:rsid w:val="00A323B6"/>
    <w:rsid w:val="00A406FD"/>
    <w:rsid w:val="00A7617C"/>
    <w:rsid w:val="00A857F7"/>
    <w:rsid w:val="00B01CAD"/>
    <w:rsid w:val="00B1186E"/>
    <w:rsid w:val="00B92DBE"/>
    <w:rsid w:val="00BA1482"/>
    <w:rsid w:val="00BA2573"/>
    <w:rsid w:val="00C10073"/>
    <w:rsid w:val="00C34F1E"/>
    <w:rsid w:val="00C528E2"/>
    <w:rsid w:val="00C62DF2"/>
    <w:rsid w:val="00C935B5"/>
    <w:rsid w:val="00CE5811"/>
    <w:rsid w:val="00CF7C6F"/>
    <w:rsid w:val="00E17276"/>
    <w:rsid w:val="00E363E3"/>
    <w:rsid w:val="00E76531"/>
    <w:rsid w:val="00E85015"/>
    <w:rsid w:val="00E904DA"/>
    <w:rsid w:val="00EC4F28"/>
    <w:rsid w:val="00ED5897"/>
    <w:rsid w:val="00EF58EE"/>
    <w:rsid w:val="00F21684"/>
    <w:rsid w:val="00F31802"/>
    <w:rsid w:val="00F33319"/>
    <w:rsid w:val="00F85BA4"/>
    <w:rsid w:val="00FC7AE1"/>
    <w:rsid w:val="1EDE56C3"/>
    <w:rsid w:val="4D5CE0D0"/>
    <w:rsid w:val="4EDF0BDF"/>
    <w:rsid w:val="6662765B"/>
    <w:rsid w:val="79F9FC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EAC7D"/>
  <w15:docId w15:val="{C68D1DDE-B392-4FFC-9B73-EAD5BCE39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ind w:firstLine="720"/>
    </w:pPr>
    <w:rPr>
      <w:rFonts w:ascii="Verdana" w:hAnsi="Verdana"/>
      <w:sz w:val="24"/>
      <w:lang w:eastAsia="en-US"/>
    </w:rPr>
  </w:style>
  <w:style w:type="paragraph" w:styleId="Heading1">
    <w:name w:val="heading 1"/>
    <w:basedOn w:val="Normal"/>
    <w:next w:val="Normal"/>
    <w:uiPriority w:val="9"/>
    <w:qFormat/>
    <w:pPr>
      <w:keepNext/>
      <w:ind w:firstLine="0"/>
      <w:outlineLvl w:val="0"/>
    </w:pPr>
    <w:rPr>
      <w:b/>
      <w:bCs/>
      <w:caps/>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rPr>
      <w:rFonts w:ascii="Tahoma" w:hAnsi="Tahoma" w:cs="Tahoma"/>
      <w:sz w:val="16"/>
      <w:szCs w:val="16"/>
    </w:rPr>
  </w:style>
  <w:style w:type="paragraph" w:customStyle="1" w:styleId="tekstas">
    <w:name w:val="tekstas"/>
    <w:basedOn w:val="Normal"/>
    <w:pPr>
      <w:jc w:val="both"/>
    </w:pPr>
  </w:style>
  <w:style w:type="paragraph" w:customStyle="1" w:styleId="parasas">
    <w:name w:val="parasas"/>
    <w:basedOn w:val="Normal"/>
    <w:pPr>
      <w:ind w:firstLine="0"/>
      <w:jc w:val="both"/>
    </w:pPr>
  </w:style>
  <w:style w:type="character" w:styleId="Hyperlink">
    <w:name w:val="Hyperlink"/>
    <w:rPr>
      <w:color w:val="0000FF"/>
      <w:u w:val="single"/>
    </w:rPr>
  </w:style>
  <w:style w:type="character" w:styleId="PlaceholderText">
    <w:name w:val="Placeholder Text"/>
    <w:rPr>
      <w:color w:val="808080"/>
    </w:rPr>
  </w:style>
  <w:style w:type="character" w:customStyle="1" w:styleId="FooterChar">
    <w:name w:val="Footer Char"/>
    <w:rPr>
      <w:sz w:val="24"/>
      <w:lang w:eastAsia="en-US"/>
    </w:rPr>
  </w:style>
  <w:style w:type="character" w:styleId="Emphasis">
    <w:name w:val="Emphasis"/>
    <w:rPr>
      <w:rFonts w:ascii="Verdana" w:hAnsi="Verdana"/>
      <w:i/>
      <w:iCs/>
      <w:sz w:val="24"/>
    </w:rPr>
  </w:style>
  <w:style w:type="character" w:styleId="Strong">
    <w:name w:val="Strong"/>
    <w:uiPriority w:val="22"/>
    <w:qFormat/>
    <w:rPr>
      <w:rFonts w:ascii="Verdana" w:hAnsi="Verdana"/>
      <w:b/>
      <w:bCs/>
      <w:sz w:val="24"/>
    </w:rPr>
  </w:style>
  <w:style w:type="paragraph" w:styleId="Subtitle">
    <w:name w:val="Subtitle"/>
    <w:basedOn w:val="Normal"/>
    <w:next w:val="Normal"/>
    <w:uiPriority w:val="11"/>
    <w:qFormat/>
    <w:pPr>
      <w:spacing w:after="160"/>
    </w:pPr>
    <w:rPr>
      <w:rFonts w:eastAsia="MS Mincho"/>
      <w:color w:val="5A5A5A"/>
      <w:spacing w:val="15"/>
      <w:szCs w:val="22"/>
    </w:rPr>
  </w:style>
  <w:style w:type="character" w:customStyle="1" w:styleId="SubtitleChar">
    <w:name w:val="Subtitle Char"/>
    <w:rPr>
      <w:rFonts w:ascii="Verdana" w:eastAsia="MS Mincho" w:hAnsi="Verdana" w:cs="Times New Roman"/>
      <w:color w:val="5A5A5A"/>
      <w:spacing w:val="15"/>
      <w:sz w:val="24"/>
      <w:szCs w:val="22"/>
      <w:lang w:eastAsia="en-US"/>
    </w:rPr>
  </w:style>
  <w:style w:type="paragraph" w:styleId="Title">
    <w:name w:val="Title"/>
    <w:basedOn w:val="Normal"/>
    <w:next w:val="Normal"/>
    <w:uiPriority w:val="10"/>
    <w:qFormat/>
    <w:pPr>
      <w:contextualSpacing/>
    </w:pPr>
    <w:rPr>
      <w:rFonts w:eastAsia="MS Gothic"/>
      <w:spacing w:val="-10"/>
      <w:kern w:val="3"/>
      <w:sz w:val="56"/>
      <w:szCs w:val="56"/>
    </w:rPr>
  </w:style>
  <w:style w:type="character" w:customStyle="1" w:styleId="TitleChar">
    <w:name w:val="Title Char"/>
    <w:rPr>
      <w:rFonts w:ascii="Verdana" w:eastAsia="MS Gothic" w:hAnsi="Verdana" w:cs="Times New Roman"/>
      <w:spacing w:val="-10"/>
      <w:kern w:val="3"/>
      <w:sz w:val="56"/>
      <w:szCs w:val="56"/>
      <w:lang w:eastAsia="en-US"/>
    </w:rPr>
  </w:style>
  <w:style w:type="paragraph" w:styleId="NoSpacing">
    <w:name w:val="No Spacing"/>
    <w:pPr>
      <w:suppressAutoHyphens/>
      <w:autoSpaceDN w:val="0"/>
      <w:ind w:firstLine="720"/>
    </w:pPr>
    <w:rPr>
      <w:rFonts w:ascii="Verdana" w:hAnsi="Verdana"/>
      <w:sz w:val="24"/>
      <w:lang w:eastAsia="en-US"/>
    </w:rPr>
  </w:style>
  <w:style w:type="character" w:styleId="SubtleEmphasis">
    <w:name w:val="Subtle Emphasis"/>
    <w:rPr>
      <w:rFonts w:ascii="Verdana" w:hAnsi="Verdana"/>
      <w:i/>
      <w:iCs/>
      <w:color w:val="404040"/>
      <w:sz w:val="24"/>
    </w:rPr>
  </w:style>
  <w:style w:type="character" w:styleId="IntenseEmphasis">
    <w:name w:val="Intense Emphasis"/>
    <w:rPr>
      <w:rFonts w:ascii="Verdana" w:hAnsi="Verdana"/>
      <w:i/>
      <w:iCs/>
      <w:color w:val="302957"/>
      <w:sz w:val="24"/>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Verdana" w:hAnsi="Verdana"/>
      <w:i/>
      <w:iCs/>
      <w:color w:val="404040"/>
      <w:sz w:val="24"/>
      <w:lang w:eastAsia="en-US"/>
    </w:rPr>
  </w:style>
  <w:style w:type="paragraph" w:styleId="IntenseQuote">
    <w:name w:val="Intense Quote"/>
    <w:basedOn w:val="Normal"/>
    <w:next w:val="Normal"/>
    <w:pPr>
      <w:pBdr>
        <w:top w:val="single" w:sz="4" w:space="10" w:color="302957"/>
        <w:bottom w:val="single" w:sz="4" w:space="10" w:color="302957"/>
      </w:pBdr>
      <w:spacing w:before="360" w:after="360"/>
      <w:ind w:left="864" w:right="864"/>
      <w:jc w:val="center"/>
    </w:pPr>
    <w:rPr>
      <w:i/>
      <w:iCs/>
      <w:color w:val="302957"/>
    </w:rPr>
  </w:style>
  <w:style w:type="character" w:customStyle="1" w:styleId="IntenseQuoteChar">
    <w:name w:val="Intense Quote Char"/>
    <w:rPr>
      <w:rFonts w:ascii="Verdana" w:hAnsi="Verdana"/>
      <w:i/>
      <w:iCs/>
      <w:color w:val="302957"/>
      <w:sz w:val="24"/>
      <w:lang w:eastAsia="en-US"/>
    </w:rPr>
  </w:style>
  <w:style w:type="character" w:styleId="SubtleReference">
    <w:name w:val="Subtle Reference"/>
    <w:rPr>
      <w:rFonts w:ascii="Verdana" w:hAnsi="Verdana"/>
      <w:smallCaps/>
      <w:color w:val="5A5A5A"/>
      <w:sz w:val="24"/>
    </w:rPr>
  </w:style>
  <w:style w:type="character" w:styleId="IntenseReference">
    <w:name w:val="Intense Reference"/>
    <w:rPr>
      <w:rFonts w:ascii="Verdana" w:hAnsi="Verdana"/>
      <w:b/>
      <w:bCs/>
      <w:smallCaps/>
      <w:color w:val="302957"/>
      <w:spacing w:val="5"/>
      <w:sz w:val="24"/>
    </w:rPr>
  </w:style>
  <w:style w:type="character" w:styleId="BookTitle">
    <w:name w:val="Book Title"/>
    <w:rPr>
      <w:rFonts w:ascii="Verdana" w:hAnsi="Verdana"/>
      <w:b/>
      <w:bCs/>
      <w:i/>
      <w:iCs/>
      <w:spacing w:val="5"/>
      <w:sz w:val="24"/>
    </w:rPr>
  </w:style>
  <w:style w:type="paragraph" w:styleId="ListParagraph">
    <w:name w:val="List Paragraph"/>
    <w:basedOn w:val="Normal"/>
    <w:uiPriority w:val="34"/>
    <w:qFormat/>
    <w:pPr>
      <w:ind w:left="720"/>
      <w:contextualSpacing/>
    </w:pPr>
  </w:style>
  <w:style w:type="character" w:styleId="UnresolvedMention">
    <w:name w:val="Unresolved Mention"/>
    <w:rPr>
      <w:color w:val="605E5C"/>
      <w:shd w:val="clear" w:color="auto" w:fill="E1DFDD"/>
    </w:rPr>
  </w:style>
  <w:style w:type="character" w:styleId="CommentReference">
    <w:name w:val="annotation reference"/>
    <w:uiPriority w:val="99"/>
    <w:rPr>
      <w:sz w:val="16"/>
      <w:szCs w:val="16"/>
    </w:rPr>
  </w:style>
  <w:style w:type="paragraph" w:styleId="CommentText">
    <w:name w:val="annotation text"/>
    <w:basedOn w:val="Normal"/>
    <w:uiPriority w:val="99"/>
    <w:rPr>
      <w:sz w:val="20"/>
    </w:rPr>
  </w:style>
  <w:style w:type="character" w:customStyle="1" w:styleId="CommentTextChar">
    <w:name w:val="Comment Text Char"/>
    <w:uiPriority w:val="99"/>
    <w:rPr>
      <w:rFonts w:ascii="Verdana" w:hAnsi="Verdana"/>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ascii="Verdana" w:hAnsi="Verdana"/>
      <w:b/>
      <w:bCs/>
      <w:lang w:eastAsia="en-US"/>
    </w:rPr>
  </w:style>
  <w:style w:type="paragraph" w:styleId="Revision">
    <w:name w:val="Revision"/>
    <w:pPr>
      <w:suppressAutoHyphens/>
      <w:autoSpaceDN w:val="0"/>
    </w:pPr>
    <w:rPr>
      <w:rFonts w:ascii="Verdana" w:hAnsi="Verdana"/>
      <w:sz w:val="24"/>
      <w:lang w:eastAsia="en-US"/>
    </w:rPr>
  </w:style>
  <w:style w:type="character" w:customStyle="1" w:styleId="ui-provider">
    <w:name w:val="ui-provider"/>
    <w:basedOn w:val="DefaultParagraphFont"/>
  </w:style>
  <w:style w:type="character" w:customStyle="1" w:styleId="ListParagraphChar">
    <w:name w:val="List Paragraph Char"/>
    <w:rPr>
      <w:rFonts w:ascii="Verdana" w:hAnsi="Verdana"/>
      <w:sz w:val="24"/>
      <w:lang w:eastAsia="en-US"/>
    </w:rPr>
  </w:style>
  <w:style w:type="character" w:customStyle="1" w:styleId="cf01">
    <w:name w:val="cf01"/>
    <w:rPr>
      <w:rFonts w:ascii="Segoe UI" w:hAnsi="Segoe UI" w:cs="Segoe UI"/>
      <w:sz w:val="18"/>
      <w:szCs w:val="18"/>
    </w:rPr>
  </w:style>
  <w:style w:type="character" w:customStyle="1" w:styleId="eop">
    <w:name w:val="eop"/>
    <w:basedOn w:val="DefaultParagraphFont"/>
  </w:style>
  <w:style w:type="character" w:customStyle="1" w:styleId="normaltextrun">
    <w:name w:val="normaltextrun"/>
    <w:basedOn w:val="DefaultParagraphFont"/>
    <w:uiPriority w:val="1"/>
  </w:style>
  <w:style w:type="paragraph" w:customStyle="1" w:styleId="paragraph">
    <w:name w:val="paragraph"/>
    <w:basedOn w:val="Normal"/>
    <w:pPr>
      <w:spacing w:before="100" w:after="100"/>
      <w:ind w:firstLine="0"/>
    </w:pPr>
    <w:rPr>
      <w:rFonts w:ascii="Times New Roman" w:hAnsi="Times New Roman"/>
      <w:szCs w:val="24"/>
      <w:lang w:eastAsia="lt-LT"/>
    </w:rPr>
  </w:style>
  <w:style w:type="table" w:styleId="TableGrid">
    <w:name w:val="Table Grid"/>
    <w:basedOn w:val="TableNormal"/>
    <w:uiPriority w:val="59"/>
    <w:rsid w:val="00EC4F28"/>
    <w:rPr>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E1E08-F0D1-4F52-8798-97CD4448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A1D6B-8A5E-437B-B5BC-F1198271E72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860B86D9-DEDF-4A40-AD1A-CD7550FF75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9109</Words>
  <Characters>5193</Characters>
  <Application>Microsoft Office Word</Application>
  <DocSecurity>0</DocSecurity>
  <Lines>43</Lines>
  <Paragraphs>28</Paragraphs>
  <ScaleCrop>false</ScaleCrop>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keywords/>
  <cp:lastModifiedBy>Audrius Kuznicovas</cp:lastModifiedBy>
  <cp:revision>53</cp:revision>
  <cp:lastPrinted>2007-02-20T11:28:00Z</cp:lastPrinted>
  <dcterms:created xsi:type="dcterms:W3CDTF">2025-03-14T09:31:00Z</dcterms:created>
  <dcterms:modified xsi:type="dcterms:W3CDTF">2026-06-23T08:48:00Z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